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EF3" w:rsidRPr="000E1328" w:rsidRDefault="005E1EF3" w:rsidP="005E1EF3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</w:rPr>
        <w:t>МІНІСТЕРСТВО ОСВІТИ І НАУКИ УКРАЇНИ</w:t>
      </w:r>
    </w:p>
    <w:p w:rsidR="005E1EF3" w:rsidRPr="000E1328" w:rsidRDefault="005E1EF3" w:rsidP="005E1EF3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</w:rPr>
        <w:t>СУМСЬКИЙ ДЕРЖАВНИЙ УНІВЕРСИТЕТ</w:t>
      </w:r>
    </w:p>
    <w:p w:rsidR="005E1EF3" w:rsidRPr="000E1328" w:rsidRDefault="005E1EF3" w:rsidP="005E1EF3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0030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Класичний фаховий коледж</w:t>
      </w:r>
    </w:p>
    <w:p w:rsidR="005E1EF3" w:rsidRPr="000E1328" w:rsidRDefault="005E1EF3" w:rsidP="005E1EF3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E13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Циклова комісія «</w:t>
      </w:r>
      <w:r>
        <w:rPr>
          <w:rFonts w:ascii="Times New Roman" w:hAnsi="Times New Roman" w:cs="Times New Roman"/>
          <w:b w:val="0"/>
          <w:sz w:val="26"/>
          <w:szCs w:val="26"/>
        </w:rPr>
        <w:t>З</w:t>
      </w:r>
      <w:r w:rsidRPr="0029607D">
        <w:rPr>
          <w:rFonts w:ascii="Times New Roman" w:hAnsi="Times New Roman" w:cs="Times New Roman"/>
          <w:b w:val="0"/>
          <w:sz w:val="26"/>
          <w:szCs w:val="26"/>
        </w:rPr>
        <w:t>емлевпорядкування</w:t>
      </w:r>
      <w:r w:rsidRPr="000E13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</w:p>
    <w:p w:rsidR="005E1EF3" w:rsidRPr="00F6597D" w:rsidRDefault="005E1EF3" w:rsidP="005E1EF3">
      <w:pPr>
        <w:rPr>
          <w:rFonts w:ascii="Times New Roman" w:hAnsi="Times New Roman" w:cs="Times New Roman"/>
          <w:color w:val="000000" w:themeColor="text1"/>
          <w:lang w:val="uk-UA" w:eastAsia="uk-UA"/>
        </w:rPr>
      </w:pPr>
    </w:p>
    <w:p w:rsidR="005E1EF3" w:rsidRPr="00F6597D" w:rsidRDefault="005E1EF3" w:rsidP="005E1EF3">
      <w:pPr>
        <w:rPr>
          <w:rFonts w:ascii="Times New Roman" w:hAnsi="Times New Roman" w:cs="Times New Roman"/>
          <w:color w:val="000000" w:themeColor="text1"/>
          <w:lang w:val="uk-UA" w:eastAsia="uk-UA"/>
        </w:rPr>
      </w:pPr>
    </w:p>
    <w:p w:rsidR="005E1EF3" w:rsidRPr="00F6597D" w:rsidRDefault="005E1EF3" w:rsidP="005E1EF3">
      <w:pPr>
        <w:rPr>
          <w:rFonts w:ascii="Times New Roman" w:hAnsi="Times New Roman" w:cs="Times New Roman"/>
          <w:color w:val="000000" w:themeColor="text1"/>
          <w:lang w:val="uk-UA" w:eastAsia="uk-UA"/>
        </w:rPr>
      </w:pPr>
    </w:p>
    <w:p w:rsidR="005E1EF3" w:rsidRPr="00F6597D" w:rsidRDefault="005E1EF3" w:rsidP="005E1EF3">
      <w:pPr>
        <w:rPr>
          <w:rFonts w:ascii="Times New Roman" w:hAnsi="Times New Roman" w:cs="Times New Roman"/>
          <w:color w:val="000000" w:themeColor="text1"/>
          <w:lang w:val="uk-UA" w:eastAsia="uk-UA"/>
        </w:rPr>
      </w:pPr>
    </w:p>
    <w:p w:rsidR="005E1EF3" w:rsidRPr="00F6597D" w:rsidRDefault="005E1EF3" w:rsidP="005E1EF3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F6597D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РОБОЧА ПРОГРАМА НАВЧАЛЬНОЇ ДИСЦИПЛІНИ</w:t>
      </w:r>
    </w:p>
    <w:p w:rsidR="005E1EF3" w:rsidRPr="00F6597D" w:rsidRDefault="005E1EF3" w:rsidP="005E1EF3">
      <w:pPr>
        <w:rPr>
          <w:rFonts w:ascii="Times New Roman" w:hAnsi="Times New Roman" w:cs="Times New Roman"/>
          <w:lang w:val="uk-UA" w:eastAsia="uk-UA"/>
        </w:rPr>
      </w:pPr>
    </w:p>
    <w:p w:rsidR="005E1EF3" w:rsidRPr="00F6597D" w:rsidRDefault="005E1EF3" w:rsidP="005E1EF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</w:p>
    <w:p w:rsidR="005E1EF3" w:rsidRPr="00A43049" w:rsidRDefault="00E964D5" w:rsidP="005E1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ЗЕМЛЕУСТРІЙ  НАСЕЛЕНИХ ПУНКТІВ</w:t>
      </w:r>
    </w:p>
    <w:p w:rsidR="005E1EF3" w:rsidRPr="00F6597D" w:rsidRDefault="005E1EF3" w:rsidP="005E1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ind w:hanging="21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6789"/>
      </w:tblGrid>
      <w:tr w:rsidR="005E1EF3" w:rsidRPr="00F6597D" w:rsidTr="00D32601">
        <w:trPr>
          <w:trHeight w:hRule="exact" w:val="567"/>
        </w:trPr>
        <w:tc>
          <w:tcPr>
            <w:tcW w:w="2837" w:type="dxa"/>
            <w:shd w:val="clear" w:color="auto" w:fill="auto"/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ОКР «молодший спеціаліст»</w:t>
            </w:r>
          </w:p>
        </w:tc>
      </w:tr>
      <w:tr w:rsidR="005E1EF3" w:rsidRPr="00F6597D" w:rsidTr="00D32601">
        <w:trPr>
          <w:trHeight w:hRule="exact" w:val="684"/>
        </w:trPr>
        <w:tc>
          <w:tcPr>
            <w:tcW w:w="2837" w:type="dxa"/>
            <w:shd w:val="clear" w:color="auto" w:fill="auto"/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Спеціальність 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193</w:t>
            </w:r>
            <w:r w:rsidRPr="00F659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Геодезія та землеустрій</w:t>
            </w:r>
          </w:p>
        </w:tc>
      </w:tr>
      <w:tr w:rsidR="005E1EF3" w:rsidRPr="00F6597D" w:rsidTr="00D32601">
        <w:trPr>
          <w:trHeight w:hRule="exact" w:val="820"/>
        </w:trPr>
        <w:tc>
          <w:tcPr>
            <w:tcW w:w="2837" w:type="dxa"/>
            <w:shd w:val="clear" w:color="auto" w:fill="auto"/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Землевпорядкування</w:t>
            </w:r>
          </w:p>
        </w:tc>
      </w:tr>
    </w:tbl>
    <w:p w:rsidR="005E1EF3" w:rsidRPr="00F6597D" w:rsidRDefault="005E1EF3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5E1EF3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5E1EF3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5E1EF3" w:rsidRPr="002E5820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5E1EF3" w:rsidRPr="000E1328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uk-UA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Затверджено рішенням Ради із забезпечення якості освітньої діяльності та якості </w:t>
      </w:r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фахової </w:t>
      </w:r>
      <w:proofErr w:type="spellStart"/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передвищої</w:t>
      </w:r>
      <w:proofErr w:type="spellEnd"/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вищої освіти Класичного фахового коледжу</w:t>
      </w: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СумДУ</w:t>
      </w:r>
      <w:proofErr w:type="spellEnd"/>
    </w:p>
    <w:p w:rsidR="005E1EF3" w:rsidRPr="000E1328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254C6C" w:rsidRDefault="005E1EF3" w:rsidP="005E1EF3">
      <w:pPr>
        <w:spacing w:before="120"/>
        <w:ind w:left="3686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Протокол від 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 xml:space="preserve">31  серпня  </w:t>
      </w:r>
      <w:r w:rsidRPr="007F56AE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20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2</w:t>
      </w:r>
      <w:r w:rsidR="003D14B7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 № 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1</w:t>
      </w:r>
    </w:p>
    <w:p w:rsidR="005E1EF3" w:rsidRPr="000E1328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Голова </w:t>
      </w:r>
      <w:bookmarkStart w:id="0" w:name="_Hlk26916733"/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Ради із забезпечення якості освітньої діяльності та якості </w:t>
      </w:r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фахової </w:t>
      </w:r>
      <w:proofErr w:type="spellStart"/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передвищої</w:t>
      </w:r>
      <w:proofErr w:type="spellEnd"/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вищої освіти</w:t>
      </w:r>
      <w:bookmarkEnd w:id="0"/>
    </w:p>
    <w:p w:rsidR="005E1EF3" w:rsidRPr="000E1328" w:rsidRDefault="005E1EF3" w:rsidP="005E1EF3">
      <w:pPr>
        <w:spacing w:before="120"/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____________ _______________</w:t>
      </w:r>
    </w:p>
    <w:p w:rsidR="005E1EF3" w:rsidRPr="000E1328" w:rsidRDefault="005E1EF3" w:rsidP="005E1EF3">
      <w:pPr>
        <w:spacing w:before="120"/>
        <w:ind w:left="3686"/>
        <w:rPr>
          <w:rFonts w:ascii="Times New Roman" w:hAnsi="Times New Roman" w:cs="Times New Roman"/>
          <w:color w:val="000000" w:themeColor="text1"/>
          <w:sz w:val="22"/>
          <w:szCs w:val="16"/>
          <w:lang w:val="uk-UA"/>
        </w:rPr>
      </w:pPr>
      <w:r w:rsidRPr="000E1328">
        <w:rPr>
          <w:rFonts w:ascii="Times New Roman" w:hAnsi="Times New Roman" w:cs="Times New Roman"/>
          <w:color w:val="000000" w:themeColor="text1"/>
          <w:sz w:val="22"/>
          <w:szCs w:val="16"/>
          <w:lang w:val="uk-UA"/>
        </w:rPr>
        <w:t xml:space="preserve">    (підпис)</w:t>
      </w:r>
      <w:r w:rsidRPr="000E1328">
        <w:rPr>
          <w:rFonts w:ascii="Times New Roman" w:hAnsi="Times New Roman" w:cs="Times New Roman"/>
          <w:color w:val="000000" w:themeColor="text1"/>
          <w:sz w:val="22"/>
          <w:szCs w:val="16"/>
          <w:lang w:val="uk-UA"/>
        </w:rPr>
        <w:tab/>
        <w:t xml:space="preserve">        (прізвище, ініціали)</w:t>
      </w:r>
    </w:p>
    <w:p w:rsidR="005E1EF3" w:rsidRPr="00F6597D" w:rsidRDefault="005E1EF3" w:rsidP="005E1EF3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Default="005E1EF3" w:rsidP="005E1EF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017C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Конотоп 202</w:t>
      </w:r>
      <w:r w:rsidR="003D14B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</w:t>
      </w:r>
      <w:r w:rsidRPr="00017C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</w:t>
      </w:r>
      <w:r w:rsidRPr="00F659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 w:type="page"/>
      </w:r>
    </w:p>
    <w:p w:rsidR="005E1EF3" w:rsidRPr="000E1328" w:rsidRDefault="005E1EF3" w:rsidP="005E1EF3">
      <w:pPr>
        <w:pStyle w:val="aa"/>
        <w:spacing w:after="0"/>
        <w:ind w:left="0"/>
        <w:jc w:val="center"/>
        <w:rPr>
          <w:color w:val="000000" w:themeColor="text1"/>
          <w:sz w:val="26"/>
          <w:szCs w:val="26"/>
        </w:rPr>
      </w:pPr>
      <w:r w:rsidRPr="000E1328">
        <w:rPr>
          <w:color w:val="000000" w:themeColor="text1"/>
          <w:sz w:val="26"/>
          <w:szCs w:val="26"/>
        </w:rPr>
        <w:lastRenderedPageBreak/>
        <w:t xml:space="preserve">ДАНІ ПРО РЕЦЕНЗУВАННЯ ТА ПОГОДЖЕННЯ </w:t>
      </w:r>
    </w:p>
    <w:p w:rsidR="005E1EF3" w:rsidRPr="000E1328" w:rsidRDefault="005E1EF3" w:rsidP="005E1EF3">
      <w:pPr>
        <w:pStyle w:val="aa"/>
        <w:spacing w:after="0"/>
        <w:ind w:left="0"/>
        <w:jc w:val="center"/>
        <w:rPr>
          <w:b/>
          <w:color w:val="000000" w:themeColor="text1"/>
          <w:sz w:val="26"/>
          <w:szCs w:val="26"/>
        </w:rPr>
      </w:pPr>
      <w:r w:rsidRPr="000E1328">
        <w:rPr>
          <w:color w:val="000000" w:themeColor="text1"/>
          <w:sz w:val="26"/>
          <w:szCs w:val="26"/>
        </w:rPr>
        <w:t>РОБОЧОЇ ПРОГРАМИ НАВЧАЛЬНОЇ ДИСЦИПЛІНИ</w:t>
      </w:r>
      <w:r w:rsidRPr="000E1328">
        <w:rPr>
          <w:b/>
          <w:color w:val="000000" w:themeColor="text1"/>
          <w:sz w:val="26"/>
          <w:szCs w:val="26"/>
        </w:rPr>
        <w:t xml:space="preserve"> </w:t>
      </w:r>
    </w:p>
    <w:p w:rsidR="005E1EF3" w:rsidRPr="000E1328" w:rsidRDefault="005E1EF3" w:rsidP="005E1EF3">
      <w:pPr>
        <w:pStyle w:val="aa"/>
        <w:spacing w:after="0"/>
        <w:ind w:left="0"/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0"/>
      </w:tblGrid>
      <w:tr w:rsidR="005E1EF3" w:rsidRPr="000E1328" w:rsidTr="00D32601">
        <w:trPr>
          <w:trHeight w:val="317"/>
        </w:trPr>
        <w:tc>
          <w:tcPr>
            <w:tcW w:w="1696" w:type="dxa"/>
          </w:tcPr>
          <w:p w:rsidR="005E1EF3" w:rsidRPr="000E1328" w:rsidRDefault="005E1EF3" w:rsidP="00D32601">
            <w:pPr>
              <w:pStyle w:val="aa"/>
              <w:spacing w:after="0"/>
              <w:ind w:left="0"/>
              <w:rPr>
                <w:b/>
                <w:color w:val="000000" w:themeColor="text1"/>
                <w:szCs w:val="26"/>
              </w:rPr>
            </w:pPr>
            <w:r w:rsidRPr="000E1328">
              <w:rPr>
                <w:bCs/>
                <w:color w:val="000000" w:themeColor="text1"/>
                <w:szCs w:val="26"/>
              </w:rPr>
              <w:t>Розробник:</w:t>
            </w:r>
          </w:p>
        </w:tc>
        <w:tc>
          <w:tcPr>
            <w:tcW w:w="7930" w:type="dxa"/>
          </w:tcPr>
          <w:p w:rsidR="005E1EF3" w:rsidRPr="000E1328" w:rsidRDefault="005E1EF3" w:rsidP="00D32601">
            <w:pPr>
              <w:pStyle w:val="aa"/>
              <w:spacing w:after="0"/>
              <w:ind w:left="0"/>
              <w:rPr>
                <w:color w:val="000000" w:themeColor="text1"/>
                <w:szCs w:val="26"/>
              </w:rPr>
            </w:pPr>
            <w:proofErr w:type="spellStart"/>
            <w:r>
              <w:rPr>
                <w:color w:val="000000" w:themeColor="text1"/>
              </w:rPr>
              <w:t>Заболотня</w:t>
            </w:r>
            <w:proofErr w:type="spellEnd"/>
            <w:r>
              <w:rPr>
                <w:color w:val="000000" w:themeColor="text1"/>
              </w:rPr>
              <w:t xml:space="preserve"> Тамара Миколаївна</w:t>
            </w:r>
            <w:r w:rsidRPr="00F6597D">
              <w:rPr>
                <w:color w:val="000000" w:themeColor="text1"/>
              </w:rPr>
              <w:t xml:space="preserve">, викладач </w:t>
            </w:r>
            <w:r w:rsidRPr="004878B1">
              <w:rPr>
                <w:color w:val="000000" w:themeColor="text1"/>
                <w:szCs w:val="26"/>
              </w:rPr>
              <w:t>Класичного фахового коледжу</w:t>
            </w:r>
            <w:r w:rsidRPr="00D87C04">
              <w:rPr>
                <w:color w:val="000000" w:themeColor="text1"/>
              </w:rPr>
              <w:t xml:space="preserve"> </w:t>
            </w:r>
            <w:r w:rsidRPr="00AA650B">
              <w:rPr>
                <w:color w:val="000000" w:themeColor="text1"/>
              </w:rPr>
              <w:t>Сумського державного університету</w:t>
            </w:r>
          </w:p>
        </w:tc>
      </w:tr>
    </w:tbl>
    <w:p w:rsidR="005E1EF3" w:rsidRPr="000E1328" w:rsidRDefault="005E1EF3" w:rsidP="005E1EF3">
      <w:pPr>
        <w:jc w:val="both"/>
        <w:rPr>
          <w:rFonts w:ascii="Times New Roman" w:hAnsi="Times New Roman" w:cs="Times New Roman"/>
          <w:color w:val="000000" w:themeColor="text1"/>
          <w:szCs w:val="28"/>
          <w:lang w:val="uk-UA"/>
        </w:rPr>
      </w:pPr>
    </w:p>
    <w:tbl>
      <w:tblPr>
        <w:tblStyle w:val="a5"/>
        <w:tblpPr w:leftFromText="180" w:rightFromText="180" w:vertAnchor="text" w:horzAnchor="margin" w:tblpY="130"/>
        <w:tblW w:w="5152" w:type="pct"/>
        <w:tblLayout w:type="fixed"/>
        <w:tblLook w:val="04A0" w:firstRow="1" w:lastRow="0" w:firstColumn="1" w:lastColumn="0" w:noHBand="0" w:noVBand="1"/>
      </w:tblPr>
      <w:tblGrid>
        <w:gridCol w:w="1811"/>
        <w:gridCol w:w="2101"/>
        <w:gridCol w:w="2321"/>
        <w:gridCol w:w="1594"/>
        <w:gridCol w:w="2325"/>
      </w:tblGrid>
      <w:tr w:rsidR="0014054A" w:rsidRPr="000E1328" w:rsidTr="00D32601">
        <w:trPr>
          <w:trHeight w:val="1831"/>
        </w:trPr>
        <w:tc>
          <w:tcPr>
            <w:tcW w:w="892" w:type="pct"/>
            <w:vMerge w:val="restart"/>
            <w:tcBorders>
              <w:right w:val="single" w:sz="4" w:space="0" w:color="auto"/>
            </w:tcBorders>
          </w:tcPr>
          <w:p w:rsidR="0014054A" w:rsidRPr="000E1328" w:rsidRDefault="0014054A" w:rsidP="0014054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Рецензування робочої програми навчальної дисципліни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054A" w:rsidRPr="000E1328" w:rsidRDefault="0014054A" w:rsidP="0014054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    Лесик Т.В. 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    </w:t>
            </w:r>
          </w:p>
          <w:p w:rsidR="0014054A" w:rsidRPr="00636792" w:rsidRDefault="0014054A" w:rsidP="0014054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 xml:space="preserve">     (прізвище, ініціали)                                                         </w:t>
            </w:r>
          </w:p>
        </w:tc>
        <w:tc>
          <w:tcPr>
            <w:tcW w:w="30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054A" w:rsidRPr="00636792" w:rsidRDefault="0014054A" w:rsidP="001405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начальник відділу земельних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 ресурсів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Бочечківської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сільської ради Конотопського району  </w:t>
            </w:r>
          </w:p>
          <w:p w:rsidR="0014054A" w:rsidRPr="000E1328" w:rsidRDefault="0014054A" w:rsidP="0014054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 xml:space="preserve">                                                       (посада рецензента)  </w:t>
            </w:r>
          </w:p>
        </w:tc>
      </w:tr>
      <w:tr w:rsidR="005E1EF3" w:rsidRPr="000E1328" w:rsidTr="00D32601">
        <w:trPr>
          <w:trHeight w:val="694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:rsidR="005E1EF3" w:rsidRPr="000E1328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10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F3" w:rsidRPr="000E1328" w:rsidRDefault="005E1EF3" w:rsidP="00D3260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Затверджено рішенням засідання експертної ради роботодавців </w:t>
            </w:r>
          </w:p>
          <w:p w:rsidR="005E1EF3" w:rsidRPr="00254C6C" w:rsidRDefault="005E1EF3" w:rsidP="00D3260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протокол від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 28.08.202</w:t>
            </w:r>
            <w:r w:rsidR="003D14B7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en-US"/>
              </w:rPr>
              <w:t>2</w:t>
            </w:r>
            <w:r w:rsidRPr="00290AF4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р.</w:t>
            </w:r>
            <w:r w:rsidRPr="00290AF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1</w:t>
            </w:r>
          </w:p>
        </w:tc>
      </w:tr>
      <w:tr w:rsidR="005E1EF3" w:rsidRPr="00C47155" w:rsidTr="00D32601">
        <w:trPr>
          <w:trHeight w:val="839"/>
        </w:trPr>
        <w:tc>
          <w:tcPr>
            <w:tcW w:w="892" w:type="pct"/>
            <w:vMerge w:val="restart"/>
          </w:tcPr>
          <w:p w:rsidR="005E1EF3" w:rsidRDefault="005E1EF3" w:rsidP="00D32601">
            <w:pPr>
              <w:rPr>
                <w:rStyle w:val="fontstyle0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Розглянуто та схвалено на засіданні</w:t>
            </w:r>
            <w:r w:rsidRPr="000E1328">
              <w:rPr>
                <w:rStyle w:val="fontstyle01"/>
                <w:color w:val="000000" w:themeColor="text1"/>
                <w:lang w:val="uk-UA"/>
              </w:rPr>
              <w:t xml:space="preserve"> робочої </w:t>
            </w:r>
            <w:proofErr w:type="spellStart"/>
            <w:r w:rsidRPr="000E1328">
              <w:rPr>
                <w:rStyle w:val="fontstyle01"/>
                <w:color w:val="000000" w:themeColor="text1"/>
                <w:lang w:val="uk-UA"/>
              </w:rPr>
              <w:t>проєктної</w:t>
            </w:r>
            <w:proofErr w:type="spellEnd"/>
            <w:r w:rsidRPr="000E1328">
              <w:rPr>
                <w:rStyle w:val="fontstyle01"/>
                <w:color w:val="000000" w:themeColor="text1"/>
                <w:lang w:val="uk-UA"/>
              </w:rPr>
              <w:t xml:space="preserve"> групи (</w:t>
            </w:r>
            <w:r w:rsidRPr="000E1328">
              <w:rPr>
                <w:rStyle w:val="fontstyle01"/>
                <w:lang w:val="uk-UA"/>
              </w:rPr>
              <w:t xml:space="preserve">РПГ) </w:t>
            </w:r>
            <w:r w:rsidRPr="000E1328">
              <w:rPr>
                <w:rStyle w:val="fontstyle01"/>
                <w:color w:val="000000" w:themeColor="text1"/>
                <w:lang w:val="uk-UA"/>
              </w:rPr>
              <w:t>освітньої програми «</w:t>
            </w:r>
            <w:proofErr w:type="spellStart"/>
            <w:r>
              <w:rPr>
                <w:rStyle w:val="fontstyle01"/>
                <w:lang w:val="uk-UA"/>
              </w:rPr>
              <w:t>Землевпоряд</w:t>
            </w:r>
            <w:proofErr w:type="spellEnd"/>
          </w:p>
          <w:p w:rsidR="005E1EF3" w:rsidRPr="000E1328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Style w:val="fontstyle01"/>
                <w:lang w:val="uk-UA"/>
              </w:rPr>
              <w:t>кування</w:t>
            </w:r>
            <w:r w:rsidRPr="000E1328">
              <w:rPr>
                <w:rStyle w:val="fontstyle01"/>
                <w:lang w:val="uk-UA"/>
              </w:rPr>
              <w:t>»</w:t>
            </w: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E1EF3" w:rsidRPr="00254C6C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ротокол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 </w:t>
            </w:r>
            <w:r w:rsidRPr="00C47155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.08.202</w:t>
            </w:r>
            <w:r w:rsidR="003D14B7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р.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1</w:t>
            </w:r>
          </w:p>
        </w:tc>
      </w:tr>
      <w:tr w:rsidR="005E1EF3" w:rsidRPr="003D14B7" w:rsidTr="00D32601">
        <w:trPr>
          <w:trHeight w:val="1985"/>
        </w:trPr>
        <w:tc>
          <w:tcPr>
            <w:tcW w:w="892" w:type="pct"/>
            <w:vMerge/>
          </w:tcPr>
          <w:p w:rsidR="005E1EF3" w:rsidRPr="000E1328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178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E1EF3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E1EF3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E1EF3" w:rsidRPr="000E1328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E1EF3" w:rsidRPr="000E1328" w:rsidRDefault="005E1EF3" w:rsidP="00D32601">
            <w:pPr>
              <w:ind w:left="4248" w:hanging="4248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Керівник РПГ </w:t>
            </w:r>
          </w:p>
          <w:p w:rsidR="005E1EF3" w:rsidRPr="000E1328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(гарант освітньої програми)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_________</w:t>
            </w:r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(підпис)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Т.М.Заболотня</w:t>
            </w:r>
            <w:proofErr w:type="spellEnd"/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(прізвище, ініціали)</w:t>
            </w:r>
          </w:p>
        </w:tc>
      </w:tr>
      <w:tr w:rsidR="005E1EF3" w:rsidRPr="005E1FAB" w:rsidTr="00D32601">
        <w:trPr>
          <w:trHeight w:val="751"/>
        </w:trPr>
        <w:tc>
          <w:tcPr>
            <w:tcW w:w="892" w:type="pct"/>
            <w:vMerge w:val="restart"/>
          </w:tcPr>
          <w:p w:rsidR="005E1EF3" w:rsidRPr="000E1328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Розглянуто </w:t>
            </w:r>
          </w:p>
          <w:p w:rsidR="005E1EF3" w:rsidRDefault="005E1EF3" w:rsidP="00D32601">
            <w:pPr>
              <w:rPr>
                <w:rFonts w:ascii="Times New Roman" w:eastAsia="Times New Roman" w:hAnsi="Times New Roman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та схвален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 на засіданні циклової комісії 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Землевпоряд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-</w:t>
            </w:r>
          </w:p>
          <w:p w:rsidR="005E1EF3" w:rsidRPr="008A4912" w:rsidRDefault="005E1EF3" w:rsidP="00D32601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кування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»</w:t>
            </w:r>
          </w:p>
        </w:tc>
        <w:tc>
          <w:tcPr>
            <w:tcW w:w="4108" w:type="pct"/>
            <w:gridSpan w:val="4"/>
            <w:tcBorders>
              <w:bottom w:val="nil"/>
            </w:tcBorders>
            <w:vAlign w:val="center"/>
          </w:tcPr>
          <w:p w:rsidR="005E1EF3" w:rsidRPr="00254C6C" w:rsidRDefault="005E1EF3" w:rsidP="00D326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ротокол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31.08.202</w:t>
            </w:r>
            <w:r w:rsidR="003D14B7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en-US"/>
              </w:rPr>
              <w:t>2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р.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1</w:t>
            </w:r>
          </w:p>
        </w:tc>
      </w:tr>
      <w:tr w:rsidR="005E1EF3" w:rsidRPr="005E1FAB" w:rsidTr="00D32601">
        <w:trPr>
          <w:trHeight w:val="1497"/>
        </w:trPr>
        <w:tc>
          <w:tcPr>
            <w:tcW w:w="892" w:type="pct"/>
            <w:vMerge/>
          </w:tcPr>
          <w:p w:rsidR="005E1EF3" w:rsidRPr="000E1328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178" w:type="pct"/>
            <w:gridSpan w:val="2"/>
            <w:tcBorders>
              <w:top w:val="nil"/>
              <w:right w:val="nil"/>
            </w:tcBorders>
            <w:vAlign w:val="center"/>
          </w:tcPr>
          <w:p w:rsidR="005E1EF3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E1EF3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E1EF3" w:rsidRPr="000E1328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Голова</w:t>
            </w:r>
          </w:p>
          <w:p w:rsidR="005E1EF3" w:rsidRPr="000E1328" w:rsidRDefault="005E1EF3" w:rsidP="00D32601">
            <w:pPr>
              <w:ind w:left="4248" w:hanging="4248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циклової комісії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vAlign w:val="bottom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_________</w:t>
            </w:r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(підпис)</w:t>
            </w:r>
          </w:p>
        </w:tc>
        <w:tc>
          <w:tcPr>
            <w:tcW w:w="1145" w:type="pct"/>
            <w:tcBorders>
              <w:top w:val="nil"/>
              <w:left w:val="nil"/>
            </w:tcBorders>
            <w:vAlign w:val="bottom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Т.М.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Заболотня</w:t>
            </w:r>
            <w:proofErr w:type="spellEnd"/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(прізвище, ініціали)</w:t>
            </w:r>
          </w:p>
        </w:tc>
      </w:tr>
    </w:tbl>
    <w:p w:rsidR="005E1EF3" w:rsidRPr="000E1328" w:rsidRDefault="005E1EF3" w:rsidP="005E1EF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5E1EF3" w:rsidRPr="000E1328" w:rsidRDefault="005E1EF3" w:rsidP="005E1EF3">
      <w:pPr>
        <w:rPr>
          <w:rFonts w:ascii="Times New Roman" w:eastAsia="Times New Roman" w:hAnsi="Times New Roman" w:cs="Times New Roman"/>
          <w:color w:val="000000" w:themeColor="text1"/>
          <w:lang w:val="uk-UA" w:eastAsia="uk-UA"/>
        </w:rPr>
      </w:pPr>
      <w:r w:rsidRPr="000E1328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Дані про перегляд робочої програми навчальної дисципліни:</w:t>
      </w:r>
    </w:p>
    <w:tbl>
      <w:tblPr>
        <w:tblStyle w:val="a5"/>
        <w:tblW w:w="9983" w:type="dxa"/>
        <w:tblLook w:val="04A0" w:firstRow="1" w:lastRow="0" w:firstColumn="1" w:lastColumn="0" w:noHBand="0" w:noVBand="1"/>
      </w:tblPr>
      <w:tblGrid>
        <w:gridCol w:w="1554"/>
        <w:gridCol w:w="1843"/>
        <w:gridCol w:w="1651"/>
        <w:gridCol w:w="1468"/>
        <w:gridCol w:w="1832"/>
        <w:gridCol w:w="1635"/>
      </w:tblGrid>
      <w:tr w:rsidR="005E1EF3" w:rsidRPr="000E1328" w:rsidTr="00D32601">
        <w:trPr>
          <w:cantSplit/>
        </w:trPr>
        <w:tc>
          <w:tcPr>
            <w:tcW w:w="1554" w:type="dxa"/>
            <w:vMerge w:val="restart"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0E132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Навчальний рік, в якому вносяться зміни</w:t>
            </w:r>
          </w:p>
        </w:tc>
        <w:tc>
          <w:tcPr>
            <w:tcW w:w="1843" w:type="dxa"/>
            <w:vMerge w:val="restart"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0E132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Номер додатку до робочої програми з описом змін</w:t>
            </w:r>
          </w:p>
        </w:tc>
        <w:tc>
          <w:tcPr>
            <w:tcW w:w="6586" w:type="dxa"/>
            <w:gridSpan w:val="4"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Зміни розглянуто і схвалено</w:t>
            </w:r>
          </w:p>
        </w:tc>
      </w:tr>
      <w:tr w:rsidR="005E1EF3" w:rsidRPr="000E1328" w:rsidTr="00D32601">
        <w:trPr>
          <w:cantSplit/>
        </w:trPr>
        <w:tc>
          <w:tcPr>
            <w:tcW w:w="1554" w:type="dxa"/>
            <w:vMerge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43" w:type="dxa"/>
            <w:vMerge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</w:p>
        </w:tc>
        <w:tc>
          <w:tcPr>
            <w:tcW w:w="1651" w:type="dxa"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Дата та </w:t>
            </w:r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номер протоколу </w:t>
            </w:r>
          </w:p>
          <w:p w:rsidR="005E1EF3" w:rsidRPr="000E1328" w:rsidRDefault="005E1EF3" w:rsidP="00D326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засідання </w:t>
            </w:r>
            <w:r w:rsidRPr="000E1328">
              <w:rPr>
                <w:rStyle w:val="fontstyle01"/>
                <w:color w:val="000000" w:themeColor="text1"/>
                <w:lang w:val="uk-UA"/>
              </w:rPr>
              <w:t>РПГ</w:t>
            </w:r>
          </w:p>
        </w:tc>
        <w:tc>
          <w:tcPr>
            <w:tcW w:w="1468" w:type="dxa"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Підпис керівника РПГ </w:t>
            </w:r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(гаранта </w:t>
            </w:r>
          </w:p>
          <w:p w:rsidR="005E1EF3" w:rsidRPr="000E1328" w:rsidRDefault="005E1EF3" w:rsidP="00D326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освітньої програми)</w:t>
            </w:r>
          </w:p>
        </w:tc>
        <w:tc>
          <w:tcPr>
            <w:tcW w:w="1832" w:type="dxa"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Дата та номер протоколу засідання циклової комісії</w:t>
            </w:r>
          </w:p>
        </w:tc>
        <w:tc>
          <w:tcPr>
            <w:tcW w:w="1635" w:type="dxa"/>
            <w:vAlign w:val="center"/>
          </w:tcPr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Голова </w:t>
            </w:r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циклової </w:t>
            </w:r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комісії</w:t>
            </w:r>
          </w:p>
          <w:p w:rsidR="005E1EF3" w:rsidRPr="000E1328" w:rsidRDefault="005E1EF3" w:rsidP="00D3260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</w:p>
        </w:tc>
      </w:tr>
      <w:tr w:rsidR="005E1EF3" w:rsidRPr="000E1328" w:rsidTr="00D32601">
        <w:trPr>
          <w:cantSplit/>
          <w:trHeight w:val="439"/>
        </w:trPr>
        <w:tc>
          <w:tcPr>
            <w:tcW w:w="1554" w:type="dxa"/>
          </w:tcPr>
          <w:p w:rsidR="005E1EF3" w:rsidRPr="003F6088" w:rsidRDefault="005E1EF3" w:rsidP="00D3260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843" w:type="dxa"/>
          </w:tcPr>
          <w:p w:rsidR="005E1EF3" w:rsidRPr="003F6088" w:rsidRDefault="005E1EF3" w:rsidP="00D3260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651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68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35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E1EF3" w:rsidRPr="000E1328" w:rsidTr="00D32601">
        <w:trPr>
          <w:cantSplit/>
          <w:trHeight w:val="403"/>
        </w:trPr>
        <w:tc>
          <w:tcPr>
            <w:tcW w:w="1554" w:type="dxa"/>
          </w:tcPr>
          <w:p w:rsidR="005E1EF3" w:rsidRPr="003F6088" w:rsidRDefault="005E1EF3" w:rsidP="00D3260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843" w:type="dxa"/>
          </w:tcPr>
          <w:p w:rsidR="005E1EF3" w:rsidRPr="003F6088" w:rsidRDefault="005E1EF3" w:rsidP="00D3260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651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68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35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E1EF3" w:rsidRPr="000E1328" w:rsidTr="00D32601">
        <w:trPr>
          <w:cantSplit/>
          <w:trHeight w:val="452"/>
        </w:trPr>
        <w:tc>
          <w:tcPr>
            <w:tcW w:w="1554" w:type="dxa"/>
          </w:tcPr>
          <w:p w:rsidR="005E1EF3" w:rsidRPr="003F6088" w:rsidRDefault="005E1EF3" w:rsidP="00D3260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843" w:type="dxa"/>
          </w:tcPr>
          <w:p w:rsidR="005E1EF3" w:rsidRPr="003F6088" w:rsidRDefault="005E1EF3" w:rsidP="00D3260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651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68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35" w:type="dxa"/>
          </w:tcPr>
          <w:p w:rsidR="005E1EF3" w:rsidRPr="003F6088" w:rsidRDefault="005E1EF3" w:rsidP="00D3260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:rsidR="005E1EF3" w:rsidRDefault="005E1EF3" w:rsidP="00D3260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5E1EF3" w:rsidRDefault="005E1EF3" w:rsidP="005E1EF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F6597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lastRenderedPageBreak/>
        <w:t>І СИЛАБУС НАВЧАЛЬНОЇ ДИСЦИПЛІНИ</w:t>
      </w:r>
    </w:p>
    <w:p w:rsidR="005E1EF3" w:rsidRPr="00713895" w:rsidRDefault="005E1EF3" w:rsidP="005E1EF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34"/>
        <w:gridCol w:w="147"/>
        <w:gridCol w:w="10"/>
        <w:gridCol w:w="267"/>
        <w:gridCol w:w="733"/>
        <w:gridCol w:w="126"/>
        <w:gridCol w:w="1155"/>
        <w:gridCol w:w="433"/>
        <w:gridCol w:w="6201"/>
      </w:tblGrid>
      <w:tr w:rsidR="005E1EF3" w:rsidRPr="00F6597D" w:rsidTr="00D32601">
        <w:tc>
          <w:tcPr>
            <w:tcW w:w="5000" w:type="pct"/>
            <w:gridSpan w:val="9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1. Загальна інформація про навчальну дисципліну</w:t>
            </w:r>
          </w:p>
        </w:tc>
      </w:tr>
      <w:tr w:rsidR="005E1EF3" w:rsidRPr="00F6597D" w:rsidTr="00D32601">
        <w:trPr>
          <w:trHeight w:val="352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навчальної дисципліни</w:t>
            </w: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C20CDA" w:rsidRDefault="00E964D5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Землеустрій населених пунктів</w:t>
            </w:r>
          </w:p>
        </w:tc>
      </w:tr>
      <w:tr w:rsidR="005E1EF3" w:rsidRPr="00F6597D" w:rsidTr="00D32601">
        <w:trPr>
          <w:trHeight w:val="543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офіційна назва закладу вищої освіти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Сумський державний університет</w:t>
            </w:r>
          </w:p>
        </w:tc>
      </w:tr>
      <w:tr w:rsidR="005E1EF3" w:rsidRPr="00F6597D" w:rsidTr="00D32601">
        <w:trPr>
          <w:trHeight w:val="614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структурного підрозділу</w:t>
            </w: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0E1328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78B1">
              <w:rPr>
                <w:rFonts w:ascii="Times New Roman" w:hAnsi="Times New Roman" w:cs="Times New Roman"/>
                <w:color w:val="000000" w:themeColor="text1"/>
                <w:lang w:val="uk-UA"/>
              </w:rPr>
              <w:t>Класичний фаховий коледж</w:t>
            </w:r>
          </w:p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5E1EF3" w:rsidRPr="00F6597D" w:rsidTr="00D32601">
        <w:trPr>
          <w:trHeight w:val="785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Розробник(и)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Заболотня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Тамара Миколаївна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викладач </w:t>
            </w:r>
            <w:proofErr w:type="spellStart"/>
            <w:r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Класичного</w:t>
            </w:r>
            <w:proofErr w:type="spellEnd"/>
            <w:r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фахового</w:t>
            </w:r>
            <w:proofErr w:type="spellEnd"/>
            <w:r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коледжу</w:t>
            </w:r>
            <w:proofErr w:type="spellEnd"/>
            <w:r w:rsidRPr="00D87C0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AA650B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5E1EF3" w:rsidRPr="003D14B7" w:rsidTr="00D32601">
        <w:trPr>
          <w:trHeight w:val="1071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Рівень вищої освіти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ОКР «молодший спеціаліст»</w:t>
            </w:r>
          </w:p>
          <w:p w:rsidR="005E1EF3" w:rsidRPr="007F24EC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НРК України – 5 рівень; </w:t>
            </w:r>
          </w:p>
          <w:p w:rsidR="005E1EF3" w:rsidRPr="007F24EC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FQ-EHEA – короткий цикл; </w:t>
            </w:r>
          </w:p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lang w:val="uk-UA"/>
              </w:rPr>
              <w:t>QF-LLL – 5 рівень.</w:t>
            </w:r>
          </w:p>
        </w:tc>
      </w:tr>
      <w:tr w:rsidR="005E1EF3" w:rsidRPr="00F6597D" w:rsidTr="00D32601">
        <w:trPr>
          <w:trHeight w:val="661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Семестр вивчення навчальної дисципліни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6F48D5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12 тижнів протягом 6</w:t>
            </w:r>
            <w:r w:rsidR="005E1EF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-го семестру</w:t>
            </w:r>
          </w:p>
        </w:tc>
      </w:tr>
      <w:tr w:rsidR="005E1EF3" w:rsidRPr="00F6597D" w:rsidTr="00D32601">
        <w:trPr>
          <w:trHeight w:val="20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Обсяг навчальної дисципліни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Обсяг навчальної дисципліни становить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proofErr w:type="spellStart"/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кредита</w:t>
            </w:r>
            <w:proofErr w:type="spellEnd"/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ЄКТС, 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90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години, з яких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48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 становить контактна робота з викладачем (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32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лекцій, 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6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 практичних занять),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42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 годин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становить самостійна робота</w:t>
            </w:r>
          </w:p>
        </w:tc>
      </w:tr>
      <w:tr w:rsidR="005E1EF3" w:rsidRPr="00F6597D" w:rsidTr="00D32601">
        <w:trPr>
          <w:trHeight w:val="20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Мова(и) викладання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Українською мовою</w:t>
            </w:r>
          </w:p>
        </w:tc>
      </w:tr>
      <w:tr w:rsidR="005E1EF3" w:rsidRPr="00F6597D" w:rsidTr="00D32601">
        <w:tblPrEx>
          <w:shd w:val="clear" w:color="auto" w:fill="auto"/>
        </w:tblPrEx>
        <w:tc>
          <w:tcPr>
            <w:tcW w:w="5000" w:type="pct"/>
            <w:gridSpan w:val="9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2. Місце навчальної дисципліни в освітній програмі</w:t>
            </w:r>
          </w:p>
        </w:tc>
      </w:tr>
      <w:tr w:rsidR="005E1EF3" w:rsidRPr="00F6597D" w:rsidTr="00D32601">
        <w:tblPrEx>
          <w:shd w:val="clear" w:color="auto" w:fill="auto"/>
        </w:tblPrEx>
        <w:trPr>
          <w:trHeight w:val="519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Статус дисципліни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2B5074" w:rsidRDefault="005E1EF3" w:rsidP="00D32601">
            <w:pPr>
              <w:rPr>
                <w:rFonts w:ascii="Times New Roman" w:hAnsi="Times New Roman" w:cs="Times New Roman"/>
                <w:color w:val="FF0000"/>
                <w:szCs w:val="26"/>
                <w:lang w:val="uk-UA"/>
              </w:rPr>
            </w:pPr>
            <w:r w:rsidRPr="002B507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Вибіркова  навчальна дисципліна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циклу фахової підготовки</w:t>
            </w:r>
          </w:p>
        </w:tc>
      </w:tr>
      <w:tr w:rsidR="005E1EF3" w:rsidRPr="00C47155" w:rsidTr="00D32601">
        <w:tblPrEx>
          <w:shd w:val="clear" w:color="auto" w:fill="auto"/>
        </w:tblPrEx>
        <w:trPr>
          <w:trHeight w:val="559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Передумови для вивчення дисципліни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7F24EC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Необхідні зн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ання з: «Вступ до спеціальності</w:t>
            </w: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»</w:t>
            </w:r>
            <w:r w:rsidR="00E964D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, «Геодезія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»</w:t>
            </w:r>
          </w:p>
        </w:tc>
      </w:tr>
      <w:tr w:rsidR="005E1EF3" w:rsidRPr="003D14B7" w:rsidTr="00D32601">
        <w:tblPrEx>
          <w:shd w:val="clear" w:color="auto" w:fill="auto"/>
        </w:tblPrEx>
        <w:trPr>
          <w:trHeight w:val="1096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Додаткові умови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7F24EC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Одночасно </w:t>
            </w:r>
            <w:r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мають </w:t>
            </w:r>
            <w:r w:rsidR="006F48D5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бути вивчені: «Землевпорядне </w:t>
            </w:r>
            <w:proofErr w:type="spellStart"/>
            <w:r w:rsidR="006F48D5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проєктування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», </w:t>
            </w:r>
            <w:r w:rsidRPr="007F24EC">
              <w:rPr>
                <w:rFonts w:ascii="Times New Roman" w:hAnsi="Times New Roman" w:cs="Times New Roman"/>
                <w:lang w:val="uk-UA"/>
              </w:rPr>
              <w:t>«</w:t>
            </w:r>
            <w:r w:rsidR="006F48D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Економіка, організація і планування сільськогосподарського виробництва</w:t>
            </w:r>
            <w:r w:rsidRPr="007F24EC">
              <w:rPr>
                <w:rFonts w:ascii="Times New Roman" w:hAnsi="Times New Roman" w:cs="Times New Roman"/>
                <w:lang w:val="uk-UA"/>
              </w:rPr>
              <w:t>»</w:t>
            </w:r>
            <w:r w:rsidR="00E964D5">
              <w:rPr>
                <w:rFonts w:ascii="Times New Roman" w:hAnsi="Times New Roman" w:cs="Times New Roman"/>
                <w:lang w:val="uk-UA"/>
              </w:rPr>
              <w:t>, «Історія земельних відносин»</w:t>
            </w:r>
          </w:p>
        </w:tc>
      </w:tr>
      <w:tr w:rsidR="005E1EF3" w:rsidRPr="00F6597D" w:rsidTr="00D32601">
        <w:tblPrEx>
          <w:shd w:val="clear" w:color="auto" w:fill="auto"/>
        </w:tblPrEx>
        <w:trPr>
          <w:trHeight w:val="206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Обмеження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Обмеження відсутні</w:t>
            </w:r>
          </w:p>
        </w:tc>
      </w:tr>
      <w:tr w:rsidR="005E1EF3" w:rsidRPr="00F6597D" w:rsidTr="00D3260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3. Мета навчальної дисципліни</w:t>
            </w:r>
          </w:p>
        </w:tc>
      </w:tr>
      <w:tr w:rsidR="005E1EF3" w:rsidRPr="00D32601" w:rsidTr="00D32601">
        <w:tblPrEx>
          <w:shd w:val="clear" w:color="auto" w:fill="auto"/>
        </w:tblPrEx>
        <w:trPr>
          <w:trHeight w:val="552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Default="005E1EF3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Pr="00C20CDA">
              <w:rPr>
                <w:rFonts w:ascii="Times New Roman" w:hAnsi="Times New Roman" w:cs="Times New Roman"/>
                <w:lang w:val="uk-UA"/>
              </w:rPr>
              <w:t xml:space="preserve">Метою дисципліни є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отримання студентами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те</w:t>
            </w:r>
            <w:r w:rsidR="00C74C49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оретичних зна</w:t>
            </w:r>
            <w:r w:rsidR="00E964D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нь з основ землеустрою населених пунктів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та навичок їх прак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тичного застосування у </w:t>
            </w:r>
            <w:r w:rsidR="006F48D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ви</w:t>
            </w:r>
            <w:r w:rsidR="00E964D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вчені планування та забудови населених пунктів</w:t>
            </w:r>
            <w:r w:rsidR="00C74C49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для  організації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раціонального використання</w:t>
            </w:r>
            <w:r w:rsidRPr="00F248DE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="00C74C49">
              <w:rPr>
                <w:rFonts w:ascii="Times New Roman" w:hAnsi="Times New Roman" w:cs="Times New Roman"/>
                <w:szCs w:val="28"/>
                <w:lang w:val="uk-UA"/>
              </w:rPr>
              <w:t xml:space="preserve">земель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та </w:t>
            </w:r>
            <w:r w:rsidRPr="00F248DE">
              <w:rPr>
                <w:rFonts w:ascii="Times New Roman" w:hAnsi="Times New Roman" w:cs="Times New Roman"/>
                <w:szCs w:val="28"/>
                <w:lang w:val="uk-UA"/>
              </w:rPr>
              <w:t>розв’язання різноманіт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них задач землеустрою. </w:t>
            </w:r>
          </w:p>
          <w:p w:rsidR="00D32601" w:rsidRDefault="00D32601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</w:p>
          <w:p w:rsidR="00D32601" w:rsidRPr="00D32601" w:rsidRDefault="00D32601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</w:p>
        </w:tc>
      </w:tr>
      <w:tr w:rsidR="005E1EF3" w:rsidRPr="00F6597D" w:rsidTr="00D3260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5A016F" w:rsidRDefault="005E1EF3" w:rsidP="00D32601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  <w:lastRenderedPageBreak/>
              <w:t xml:space="preserve">4. 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Зміст навчальної дисципліни</w:t>
            </w:r>
          </w:p>
        </w:tc>
      </w:tr>
      <w:tr w:rsidR="005E1EF3" w:rsidRPr="003D14B7" w:rsidTr="00D3260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A3285" w:rsidRDefault="005A3285" w:rsidP="007C5A1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</w:pPr>
          </w:p>
          <w:p w:rsidR="007C5A19" w:rsidRDefault="007C5A19" w:rsidP="007C5A19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ЗМІСТОВИЙ МОДУЛЬ 1.</w:t>
            </w:r>
          </w:p>
          <w:p w:rsidR="007C5A19" w:rsidRPr="00E964D5" w:rsidRDefault="00E964D5" w:rsidP="007C5A19">
            <w:pPr>
              <w:rPr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 xml:space="preserve">ПЛАНУВАННЯ ТА ЗЕМЛЕУСТРІЙ ЖИТЛОВОЇ ЗОНИ </w:t>
            </w:r>
            <w:r w:rsidR="005A3285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 xml:space="preserve">СІЛЬСЬКИХ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НАСЕЛЕНИХ ПУНКТІВ</w:t>
            </w:r>
          </w:p>
          <w:p w:rsidR="007C5A19" w:rsidRPr="00E964D5" w:rsidRDefault="007C5A19" w:rsidP="007C5A19">
            <w:pPr>
              <w:rPr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1. </w:t>
            </w:r>
            <w:r w:rsidR="00E964D5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Вступ</w:t>
            </w:r>
          </w:p>
          <w:p w:rsidR="007C5A19" w:rsidRDefault="007C5A19" w:rsidP="007C5A19">
            <w:pPr>
              <w:spacing w:line="7" w:lineRule="exact"/>
              <w:rPr>
                <w:sz w:val="20"/>
                <w:szCs w:val="20"/>
              </w:rPr>
            </w:pPr>
          </w:p>
          <w:p w:rsidR="005E52C1" w:rsidRPr="005E52C1" w:rsidRDefault="005E52C1" w:rsidP="005E52C1">
            <w:pPr>
              <w:pStyle w:val="TableParagraph"/>
              <w:spacing w:before="3"/>
              <w:ind w:right="-3"/>
              <w:jc w:val="both"/>
              <w:rPr>
                <w:sz w:val="24"/>
                <w:szCs w:val="24"/>
              </w:rPr>
            </w:pPr>
            <w:r w:rsidRPr="005E52C1">
              <w:rPr>
                <w:sz w:val="24"/>
                <w:szCs w:val="24"/>
              </w:rPr>
              <w:t>Завдання і зміст дисципліни „Землеустрій населених</w:t>
            </w:r>
            <w:r w:rsidRPr="005E52C1">
              <w:rPr>
                <w:spacing w:val="-5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пунктів”.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Місце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„Землеустрою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населених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пунктів”</w:t>
            </w:r>
            <w:r w:rsidRPr="005E52C1">
              <w:rPr>
                <w:spacing w:val="-5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системі раціонального використання земель та еколог</w:t>
            </w:r>
            <w:r>
              <w:rPr>
                <w:sz w:val="24"/>
                <w:szCs w:val="24"/>
              </w:rPr>
              <w:t xml:space="preserve">о </w:t>
            </w:r>
            <w:r w:rsidRPr="005E52C1">
              <w:rPr>
                <w:sz w:val="24"/>
                <w:szCs w:val="24"/>
              </w:rPr>
              <w:t>безпечної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системи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52C1">
              <w:rPr>
                <w:sz w:val="24"/>
                <w:szCs w:val="24"/>
              </w:rPr>
              <w:t>землекористування.Основні</w:t>
            </w:r>
            <w:proofErr w:type="spellEnd"/>
            <w:r w:rsidRPr="005E52C1">
              <w:rPr>
                <w:sz w:val="24"/>
                <w:szCs w:val="24"/>
              </w:rPr>
              <w:t xml:space="preserve"> принципи і зміст Генерального плану забудови</w:t>
            </w:r>
            <w:r w:rsidRPr="005E52C1">
              <w:rPr>
                <w:spacing w:val="-5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населених пунктів. Зв’язок генерального плану з</w:t>
            </w:r>
            <w:r w:rsidRPr="005E52C1">
              <w:rPr>
                <w:spacing w:val="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проектами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внутрішньогосподарського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52C1">
              <w:rPr>
                <w:sz w:val="24"/>
                <w:szCs w:val="24"/>
              </w:rPr>
              <w:t>землеустрою.Вимоги</w:t>
            </w:r>
            <w:proofErr w:type="spellEnd"/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Земельного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Кодексу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України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та закону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України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„Про землеустрій” щодо впорядкування території</w:t>
            </w:r>
            <w:r w:rsidRPr="005E52C1">
              <w:rPr>
                <w:spacing w:val="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населених</w:t>
            </w:r>
            <w:r w:rsidRPr="005E52C1">
              <w:rPr>
                <w:spacing w:val="-8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пунктів,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розмежування</w:t>
            </w:r>
            <w:r w:rsidRPr="005E52C1">
              <w:rPr>
                <w:spacing w:val="-6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земель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комунальної,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приватної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та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державної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власності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у</w:t>
            </w:r>
            <w:r w:rsidRPr="005E52C1">
              <w:rPr>
                <w:spacing w:val="-6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населених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пунктах</w:t>
            </w:r>
            <w:r>
              <w:t>.</w:t>
            </w:r>
          </w:p>
          <w:p w:rsidR="007C5A19" w:rsidRPr="007C5A19" w:rsidRDefault="007C5A19" w:rsidP="005E52C1">
            <w:pPr>
              <w:rPr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 </w:t>
            </w:r>
            <w:proofErr w:type="spellStart"/>
            <w:r w:rsidR="00E964D5" w:rsidRPr="00E964D5">
              <w:rPr>
                <w:rFonts w:ascii="Times New Roman" w:hAnsi="Times New Roman" w:cs="Times New Roman"/>
                <w:b/>
              </w:rPr>
              <w:t>Поняття</w:t>
            </w:r>
            <w:proofErr w:type="spellEnd"/>
            <w:r w:rsidR="00E964D5" w:rsidRPr="00E964D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E964D5" w:rsidRPr="00E964D5">
              <w:rPr>
                <w:rFonts w:ascii="Times New Roman" w:hAnsi="Times New Roman" w:cs="Times New Roman"/>
                <w:b/>
              </w:rPr>
              <w:t>земель</w:t>
            </w:r>
            <w:r w:rsidR="00E964D5" w:rsidRPr="00E964D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="00E964D5" w:rsidRPr="00E964D5">
              <w:rPr>
                <w:rFonts w:ascii="Times New Roman" w:hAnsi="Times New Roman" w:cs="Times New Roman"/>
                <w:b/>
              </w:rPr>
              <w:t>населених</w:t>
            </w:r>
            <w:proofErr w:type="spellEnd"/>
            <w:r w:rsidR="00E964D5" w:rsidRPr="00E964D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="00E964D5" w:rsidRPr="00E964D5">
              <w:rPr>
                <w:rFonts w:ascii="Times New Roman" w:hAnsi="Times New Roman" w:cs="Times New Roman"/>
                <w:b/>
              </w:rPr>
              <w:t>пунктів</w:t>
            </w:r>
            <w:proofErr w:type="spellEnd"/>
            <w:r w:rsidR="00E964D5" w:rsidRPr="00E964D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E964D5" w:rsidRPr="00E964D5">
              <w:rPr>
                <w:rFonts w:ascii="Times New Roman" w:hAnsi="Times New Roman" w:cs="Times New Roman"/>
                <w:b/>
              </w:rPr>
              <w:t>і</w:t>
            </w:r>
            <w:r w:rsidR="00E964D5" w:rsidRPr="00E964D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E964D5" w:rsidRPr="00E964D5">
              <w:rPr>
                <w:rFonts w:ascii="Times New Roman" w:hAnsi="Times New Roman" w:cs="Times New Roman"/>
                <w:b/>
              </w:rPr>
              <w:t>їх</w:t>
            </w:r>
            <w:proofErr w:type="spellEnd"/>
            <w:r w:rsidR="00E964D5" w:rsidRPr="00E964D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E964D5" w:rsidRPr="00E964D5">
              <w:rPr>
                <w:rFonts w:ascii="Times New Roman" w:hAnsi="Times New Roman" w:cs="Times New Roman"/>
                <w:b/>
              </w:rPr>
              <w:t>соціально-економічне</w:t>
            </w:r>
            <w:proofErr w:type="spellEnd"/>
            <w:r w:rsidR="00E964D5" w:rsidRPr="00E964D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E964D5" w:rsidRPr="00E964D5">
              <w:rPr>
                <w:rFonts w:ascii="Times New Roman" w:hAnsi="Times New Roman" w:cs="Times New Roman"/>
                <w:b/>
              </w:rPr>
              <w:t>значення</w:t>
            </w:r>
            <w:proofErr w:type="spellEnd"/>
          </w:p>
          <w:p w:rsidR="005E52C1" w:rsidRPr="005E52C1" w:rsidRDefault="005E52C1" w:rsidP="005E52C1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E52C1">
              <w:rPr>
                <w:sz w:val="24"/>
                <w:szCs w:val="24"/>
              </w:rPr>
              <w:t>Вимоги до вибору земельних ділянок під</w:t>
            </w:r>
            <w:r w:rsidRPr="005E52C1">
              <w:rPr>
                <w:b/>
                <w:i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населені пункти</w:t>
            </w:r>
            <w:r w:rsidRPr="005E52C1">
              <w:rPr>
                <w:spacing w:val="-5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та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виробничі центри.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Топографо-геодезична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картографічна основа для розробки Генерального плану</w:t>
            </w:r>
            <w:r w:rsidRPr="005E52C1">
              <w:rPr>
                <w:spacing w:val="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населеного пункту. Архітектурно-планувальна композиція</w:t>
            </w:r>
            <w:r w:rsidRPr="005E52C1">
              <w:rPr>
                <w:spacing w:val="-5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сільських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населених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пунктів.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Встановлення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та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зміна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меж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населених</w:t>
            </w:r>
            <w:r w:rsidRPr="005E52C1">
              <w:rPr>
                <w:spacing w:val="-7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пунктів.</w:t>
            </w:r>
            <w:r>
              <w:t xml:space="preserve"> </w:t>
            </w:r>
            <w:r w:rsidRPr="005E52C1">
              <w:rPr>
                <w:sz w:val="24"/>
                <w:szCs w:val="24"/>
              </w:rPr>
              <w:t>Розробка плану земельно-господарського устрою</w:t>
            </w:r>
            <w:r w:rsidRPr="005E52C1">
              <w:rPr>
                <w:spacing w:val="-5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населеного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пункту.</w:t>
            </w:r>
          </w:p>
          <w:p w:rsidR="00E964D5" w:rsidRPr="005E52C1" w:rsidRDefault="007C5A19" w:rsidP="005E52C1">
            <w:pPr>
              <w:pStyle w:val="TableParagraph"/>
              <w:ind w:right="180"/>
              <w:rPr>
                <w:b/>
                <w:sz w:val="24"/>
                <w:szCs w:val="24"/>
              </w:rPr>
            </w:pPr>
            <w:r w:rsidRPr="005E52C1">
              <w:rPr>
                <w:b/>
                <w:sz w:val="24"/>
                <w:szCs w:val="24"/>
              </w:rPr>
              <w:t xml:space="preserve">Тема 3. </w:t>
            </w:r>
            <w:r w:rsidR="00E964D5" w:rsidRPr="005E52C1">
              <w:rPr>
                <w:b/>
                <w:sz w:val="24"/>
                <w:szCs w:val="24"/>
              </w:rPr>
              <w:t>Планування</w:t>
            </w:r>
            <w:r w:rsidR="00E964D5" w:rsidRPr="005E52C1">
              <w:rPr>
                <w:b/>
                <w:spacing w:val="-4"/>
                <w:sz w:val="24"/>
                <w:szCs w:val="24"/>
              </w:rPr>
              <w:t xml:space="preserve"> </w:t>
            </w:r>
            <w:r w:rsidR="00E964D5" w:rsidRPr="005E52C1">
              <w:rPr>
                <w:b/>
                <w:sz w:val="24"/>
                <w:szCs w:val="24"/>
              </w:rPr>
              <w:t>та</w:t>
            </w:r>
            <w:r w:rsidR="00E964D5" w:rsidRPr="005E52C1">
              <w:rPr>
                <w:b/>
                <w:spacing w:val="-3"/>
                <w:sz w:val="24"/>
                <w:szCs w:val="24"/>
              </w:rPr>
              <w:t xml:space="preserve"> </w:t>
            </w:r>
            <w:r w:rsidR="00E964D5" w:rsidRPr="005E52C1">
              <w:rPr>
                <w:b/>
                <w:sz w:val="24"/>
                <w:szCs w:val="24"/>
              </w:rPr>
              <w:t>землеустрій</w:t>
            </w:r>
            <w:r w:rsidR="00E964D5" w:rsidRPr="005E52C1">
              <w:rPr>
                <w:b/>
                <w:spacing w:val="-2"/>
                <w:sz w:val="24"/>
                <w:szCs w:val="24"/>
              </w:rPr>
              <w:t xml:space="preserve"> </w:t>
            </w:r>
            <w:r w:rsidR="00E964D5" w:rsidRPr="005E52C1">
              <w:rPr>
                <w:b/>
                <w:sz w:val="24"/>
                <w:szCs w:val="24"/>
              </w:rPr>
              <w:t>житлової</w:t>
            </w:r>
            <w:r w:rsidR="00E964D5" w:rsidRPr="005E52C1">
              <w:rPr>
                <w:b/>
                <w:spacing w:val="-2"/>
                <w:sz w:val="24"/>
                <w:szCs w:val="24"/>
              </w:rPr>
              <w:t xml:space="preserve">  </w:t>
            </w:r>
            <w:r w:rsidR="00E964D5" w:rsidRPr="005E52C1">
              <w:rPr>
                <w:b/>
                <w:sz w:val="24"/>
                <w:szCs w:val="24"/>
              </w:rPr>
              <w:t>зони</w:t>
            </w:r>
            <w:r w:rsidR="00E964D5" w:rsidRPr="005E52C1">
              <w:rPr>
                <w:b/>
                <w:spacing w:val="2"/>
                <w:sz w:val="24"/>
                <w:szCs w:val="24"/>
              </w:rPr>
              <w:t xml:space="preserve"> </w:t>
            </w:r>
            <w:r w:rsidR="00E964D5" w:rsidRPr="005E52C1">
              <w:rPr>
                <w:b/>
                <w:sz w:val="24"/>
                <w:szCs w:val="24"/>
              </w:rPr>
              <w:t>сільських</w:t>
            </w:r>
            <w:r w:rsidR="00E964D5" w:rsidRPr="005E52C1">
              <w:rPr>
                <w:b/>
                <w:spacing w:val="-2"/>
                <w:sz w:val="24"/>
                <w:szCs w:val="24"/>
              </w:rPr>
              <w:t xml:space="preserve"> </w:t>
            </w:r>
            <w:r w:rsidR="00E964D5" w:rsidRPr="005E52C1">
              <w:rPr>
                <w:b/>
                <w:sz w:val="24"/>
                <w:szCs w:val="24"/>
              </w:rPr>
              <w:t>населених</w:t>
            </w:r>
            <w:r w:rsidR="00E964D5" w:rsidRPr="005E52C1">
              <w:rPr>
                <w:b/>
                <w:spacing w:val="-2"/>
                <w:sz w:val="24"/>
                <w:szCs w:val="24"/>
              </w:rPr>
              <w:t xml:space="preserve"> </w:t>
            </w:r>
            <w:r w:rsidR="00E964D5" w:rsidRPr="005E52C1">
              <w:rPr>
                <w:b/>
                <w:sz w:val="24"/>
                <w:szCs w:val="24"/>
              </w:rPr>
              <w:t>пунктів</w:t>
            </w:r>
          </w:p>
          <w:p w:rsidR="005E52C1" w:rsidRPr="005E52C1" w:rsidRDefault="005E52C1" w:rsidP="005E52C1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E52C1">
              <w:rPr>
                <w:sz w:val="24"/>
                <w:szCs w:val="24"/>
              </w:rPr>
              <w:t>Порядок складання Генерального плану забудови</w:t>
            </w:r>
            <w:r w:rsidRPr="005E52C1">
              <w:rPr>
                <w:spacing w:val="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сільських населених пунктів. Розрахунок площ під</w:t>
            </w:r>
            <w:r w:rsidRPr="005E52C1">
              <w:rPr>
                <w:spacing w:val="-5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населений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пункт.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Зонування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території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сільських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населених пунктів за функціональним використанням.</w:t>
            </w:r>
            <w:r w:rsidRPr="005E52C1">
              <w:rPr>
                <w:spacing w:val="-5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Економіко-планувальне зонування для визначення</w:t>
            </w:r>
            <w:r w:rsidRPr="005E52C1">
              <w:rPr>
                <w:spacing w:val="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нормативної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грошової оцінки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земельних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ділянок.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Порядок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відведення</w:t>
            </w:r>
            <w:r w:rsidRPr="005E52C1">
              <w:rPr>
                <w:spacing w:val="-3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земельних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ділянок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пі</w:t>
            </w:r>
            <w:r>
              <w:rPr>
                <w:sz w:val="24"/>
                <w:szCs w:val="24"/>
              </w:rPr>
              <w:t>д</w:t>
            </w:r>
            <w:r w:rsidRPr="005E52C1">
              <w:rPr>
                <w:spacing w:val="-5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житлове,</w:t>
            </w:r>
            <w:r w:rsidRPr="005E52C1">
              <w:rPr>
                <w:spacing w:val="-5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гаражне, культурно- побутове, д</w:t>
            </w:r>
            <w:bookmarkStart w:id="1" w:name="_GoBack"/>
            <w:bookmarkEnd w:id="1"/>
            <w:r w:rsidRPr="005E52C1">
              <w:rPr>
                <w:sz w:val="24"/>
                <w:szCs w:val="24"/>
              </w:rPr>
              <w:t>ачне будівництво,</w:t>
            </w:r>
            <w:r w:rsidRPr="005E52C1">
              <w:rPr>
                <w:spacing w:val="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комерційне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використання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та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садівництво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в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межах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населеного</w:t>
            </w:r>
            <w:r w:rsidRPr="005E52C1">
              <w:rPr>
                <w:spacing w:val="-5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пункту.</w:t>
            </w:r>
            <w:r>
              <w:t xml:space="preserve"> </w:t>
            </w:r>
            <w:r w:rsidRPr="005E52C1">
              <w:rPr>
                <w:sz w:val="24"/>
                <w:szCs w:val="24"/>
              </w:rPr>
              <w:t>Розр</w:t>
            </w:r>
            <w:r>
              <w:rPr>
                <w:sz w:val="24"/>
                <w:szCs w:val="24"/>
              </w:rPr>
              <w:t>ахунок житла та культурно-побуто</w:t>
            </w:r>
            <w:r w:rsidRPr="005E52C1">
              <w:rPr>
                <w:sz w:val="24"/>
                <w:szCs w:val="24"/>
              </w:rPr>
              <w:t>вого будівництва</w:t>
            </w:r>
            <w:r w:rsidRPr="005E52C1">
              <w:rPr>
                <w:spacing w:val="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сільському населеному пункті. Загальні положення при</w:t>
            </w:r>
            <w:r w:rsidRPr="005E52C1">
              <w:rPr>
                <w:spacing w:val="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проектуванні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житлових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кварталів.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Зміст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добросусідства</w:t>
            </w:r>
            <w:r w:rsidRPr="005E52C1">
              <w:rPr>
                <w:spacing w:val="-5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право земельного сервітуту. Обмеження і обтяження при</w:t>
            </w:r>
            <w:r w:rsidRPr="005E52C1">
              <w:rPr>
                <w:spacing w:val="-5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забудові.</w:t>
            </w:r>
            <w:r>
              <w:rPr>
                <w:b/>
                <w:i/>
              </w:rPr>
              <w:t xml:space="preserve"> </w:t>
            </w:r>
            <w:r w:rsidRPr="005E52C1">
              <w:rPr>
                <w:sz w:val="24"/>
                <w:szCs w:val="24"/>
              </w:rPr>
              <w:t>Розробка</w:t>
            </w:r>
            <w:r w:rsidRPr="005E52C1">
              <w:rPr>
                <w:spacing w:val="-5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схеми</w:t>
            </w:r>
            <w:r w:rsidRPr="005E52C1">
              <w:rPr>
                <w:spacing w:val="-2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планування</w:t>
            </w:r>
            <w:r w:rsidRPr="005E52C1">
              <w:rPr>
                <w:spacing w:val="-4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сільського</w:t>
            </w:r>
            <w:r w:rsidRPr="005E52C1">
              <w:rPr>
                <w:spacing w:val="-1"/>
                <w:sz w:val="24"/>
                <w:szCs w:val="24"/>
              </w:rPr>
              <w:t xml:space="preserve"> </w:t>
            </w:r>
            <w:r w:rsidRPr="005E52C1">
              <w:rPr>
                <w:sz w:val="24"/>
                <w:szCs w:val="24"/>
              </w:rPr>
              <w:t>поселення</w:t>
            </w:r>
            <w:r>
              <w:rPr>
                <w:sz w:val="24"/>
                <w:szCs w:val="24"/>
              </w:rPr>
              <w:t>.</w:t>
            </w:r>
          </w:p>
          <w:p w:rsidR="00097415" w:rsidRDefault="00097415" w:rsidP="005E52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</w:pPr>
          </w:p>
          <w:p w:rsidR="007C5A19" w:rsidRDefault="007C5A19" w:rsidP="005E52C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ЗМІСТОВИЙ МОДУЛЬ 2.</w:t>
            </w:r>
          </w:p>
          <w:p w:rsidR="007C5A19" w:rsidRDefault="00E964D5" w:rsidP="007C5A19">
            <w:pPr>
              <w:spacing w:line="234" w:lineRule="auto"/>
              <w:ind w:right="1320"/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ПЛАНУВАННЯ ТА ЗЕМЛЕУСТРІЙ ВИРОБНИЧОЇ ЗОНИ</w:t>
            </w:r>
            <w:r w:rsidR="007C5A1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  <w:p w:rsidR="00965B97" w:rsidRDefault="00965B97" w:rsidP="007C5A19">
            <w:pPr>
              <w:spacing w:line="234" w:lineRule="auto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Тема 4</w:t>
            </w:r>
            <w:r w:rsidR="007C5A19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.</w:t>
            </w:r>
            <w:r w:rsidR="007C5A1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Планування</w:t>
            </w:r>
            <w:proofErr w:type="spellEnd"/>
            <w:r w:rsidRPr="00965B9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виробничої</w:t>
            </w:r>
            <w:proofErr w:type="spellEnd"/>
            <w:r w:rsidRPr="00965B9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зони</w:t>
            </w:r>
            <w:proofErr w:type="spellEnd"/>
            <w:r w:rsidRPr="00965B9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65B97">
              <w:rPr>
                <w:rFonts w:ascii="Times New Roman" w:hAnsi="Times New Roman" w:cs="Times New Roman"/>
                <w:b/>
              </w:rPr>
              <w:t>та</w:t>
            </w:r>
            <w:r w:rsidRPr="00965B9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господарських</w:t>
            </w:r>
            <w:proofErr w:type="spellEnd"/>
            <w:r w:rsidRPr="00965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дворів</w:t>
            </w:r>
            <w:proofErr w:type="spellEnd"/>
            <w:r w:rsidRPr="00965B9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агроформувань</w:t>
            </w:r>
            <w:proofErr w:type="spellEnd"/>
            <w:r w:rsidRPr="00965B9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097415" w:rsidRPr="005F2237" w:rsidRDefault="00097415" w:rsidP="00097415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Загальні положення при плануванні виробничих центрів,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господарських дворів агроформувань (санітарно-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гігієнічні,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економічні,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протипожежні,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будівельні, естетичні,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зооветеринарні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і інше).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Вимоги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до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розміщення. Планування господарського двору фермерського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5F2237">
              <w:rPr>
                <w:sz w:val="24"/>
                <w:szCs w:val="24"/>
              </w:rPr>
              <w:t>господарства.Розробка</w:t>
            </w:r>
            <w:proofErr w:type="spellEnd"/>
            <w:r w:rsidRPr="005F2237">
              <w:rPr>
                <w:sz w:val="24"/>
                <w:szCs w:val="24"/>
              </w:rPr>
              <w:t xml:space="preserve"> схеми планування виробничого центру</w:t>
            </w:r>
            <w:r w:rsidRPr="005F2237">
              <w:rPr>
                <w:spacing w:val="-55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господарського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двору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фермерського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господарства.</w:t>
            </w:r>
          </w:p>
          <w:p w:rsidR="007C5A19" w:rsidRPr="00965B97" w:rsidRDefault="00965B97" w:rsidP="00965B97">
            <w:pPr>
              <w:pStyle w:val="21"/>
              <w:ind w:left="0"/>
            </w:pPr>
            <w:r w:rsidRPr="00965B97">
              <w:rPr>
                <w:bCs w:val="0"/>
              </w:rPr>
              <w:t>Тема 5</w:t>
            </w:r>
            <w:r w:rsidR="007C5A19" w:rsidRPr="00965B97">
              <w:rPr>
                <w:bCs w:val="0"/>
              </w:rPr>
              <w:t>.</w:t>
            </w:r>
            <w:r w:rsidR="007C5A19">
              <w:rPr>
                <w:b w:val="0"/>
                <w:bCs w:val="0"/>
              </w:rPr>
              <w:t xml:space="preserve"> </w:t>
            </w:r>
            <w:r>
              <w:t>Благоустрій</w:t>
            </w:r>
            <w:r>
              <w:rPr>
                <w:spacing w:val="-2"/>
              </w:rPr>
              <w:t xml:space="preserve"> </w:t>
            </w:r>
            <w:r>
              <w:t>сільських</w:t>
            </w:r>
            <w:r>
              <w:rPr>
                <w:spacing w:val="-2"/>
              </w:rPr>
              <w:t xml:space="preserve"> </w:t>
            </w:r>
            <w:r>
              <w:t>населених</w:t>
            </w:r>
            <w:r>
              <w:rPr>
                <w:spacing w:val="-3"/>
              </w:rPr>
              <w:t xml:space="preserve"> </w:t>
            </w:r>
            <w:r>
              <w:t>пунктів</w:t>
            </w:r>
          </w:p>
          <w:p w:rsidR="00097415" w:rsidRPr="005F2237" w:rsidRDefault="00097415" w:rsidP="00097415">
            <w:pPr>
              <w:pStyle w:val="TableParagraph"/>
              <w:spacing w:line="247" w:lineRule="exact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Заходи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по</w:t>
            </w:r>
            <w:r w:rsidRPr="005F2237">
              <w:rPr>
                <w:spacing w:val="-5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благоустрою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пунктів.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Інженерні сітки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обладнання. Шляхове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будівництво.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Вертикальне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планування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території. Озеленення населених пунктів. Види зелених насаджень.</w:t>
            </w:r>
            <w:r w:rsidRPr="005F2237">
              <w:rPr>
                <w:spacing w:val="-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Протипожежні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заходи.</w:t>
            </w:r>
          </w:p>
          <w:p w:rsidR="00965B97" w:rsidRDefault="00965B97" w:rsidP="007C5A19">
            <w:pPr>
              <w:spacing w:line="23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Тема 6</w:t>
            </w:r>
            <w:r w:rsidR="007C5A19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.</w:t>
            </w:r>
            <w:r w:rsidR="007C5A1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Екологія</w:t>
            </w:r>
            <w:proofErr w:type="spellEnd"/>
            <w:r w:rsidRPr="00965B9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965B97">
              <w:rPr>
                <w:rFonts w:ascii="Times New Roman" w:hAnsi="Times New Roman" w:cs="Times New Roman"/>
                <w:b/>
              </w:rPr>
              <w:t>і</w:t>
            </w:r>
            <w:r w:rsidRPr="00965B9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охорона</w:t>
            </w:r>
            <w:proofErr w:type="spellEnd"/>
            <w:r w:rsidRPr="00965B9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навколишнього</w:t>
            </w:r>
            <w:proofErr w:type="spellEnd"/>
            <w:r w:rsidRPr="00965B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5B97">
              <w:rPr>
                <w:rFonts w:ascii="Times New Roman" w:hAnsi="Times New Roman" w:cs="Times New Roman"/>
                <w:b/>
              </w:rPr>
              <w:t>середовища</w:t>
            </w:r>
            <w:proofErr w:type="spellEnd"/>
          </w:p>
          <w:p w:rsidR="00097415" w:rsidRPr="005F2237" w:rsidRDefault="00097415" w:rsidP="00097415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Природо-охоронні заходи при розміщенні сільських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 пунктів, виробничих центрів, агроформувань.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Законодавча база вирішення завдань екології та охорони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навколишнього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середовища. Природоохоронні заходи. Протишумові заходи. Санітарна очистка. Очищення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атмосферного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повітря.</w:t>
            </w:r>
          </w:p>
          <w:p w:rsidR="00965B97" w:rsidRDefault="00965B97" w:rsidP="007C5A1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Тема 7</w:t>
            </w:r>
            <w:r w:rsidR="007C5A19" w:rsidRPr="003D14B7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 xml:space="preserve">. </w:t>
            </w:r>
            <w:r w:rsidRPr="003D14B7">
              <w:rPr>
                <w:rFonts w:ascii="Times New Roman" w:hAnsi="Times New Roman" w:cs="Times New Roman"/>
                <w:b/>
                <w:lang w:val="uk-UA"/>
              </w:rPr>
              <w:t>Охорона</w:t>
            </w:r>
            <w:r w:rsidRPr="003D14B7">
              <w:rPr>
                <w:rFonts w:ascii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14B7">
              <w:rPr>
                <w:rFonts w:ascii="Times New Roman" w:hAnsi="Times New Roman" w:cs="Times New Roman"/>
                <w:b/>
                <w:lang w:val="uk-UA"/>
              </w:rPr>
              <w:t>пам’яток</w:t>
            </w:r>
            <w:r w:rsidRPr="003D14B7">
              <w:rPr>
                <w:rFonts w:ascii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14B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3D14B7">
              <w:rPr>
                <w:rFonts w:ascii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14B7">
              <w:rPr>
                <w:rFonts w:ascii="Times New Roman" w:hAnsi="Times New Roman" w:cs="Times New Roman"/>
                <w:b/>
                <w:lang w:val="uk-UA"/>
              </w:rPr>
              <w:t>пам’ятників</w:t>
            </w:r>
            <w:r w:rsidRPr="003D14B7">
              <w:rPr>
                <w:rFonts w:ascii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14B7">
              <w:rPr>
                <w:rFonts w:ascii="Times New Roman" w:hAnsi="Times New Roman" w:cs="Times New Roman"/>
                <w:b/>
                <w:lang w:val="uk-UA"/>
              </w:rPr>
              <w:t>історії</w:t>
            </w:r>
            <w:r w:rsidRPr="003D14B7">
              <w:rPr>
                <w:rFonts w:ascii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14B7">
              <w:rPr>
                <w:rFonts w:ascii="Times New Roman" w:hAnsi="Times New Roman" w:cs="Times New Roman"/>
                <w:b/>
                <w:lang w:val="uk-UA"/>
              </w:rPr>
              <w:t>і культури</w:t>
            </w:r>
            <w:r w:rsidRPr="003D14B7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</w:p>
          <w:p w:rsidR="00097415" w:rsidRPr="005F2237" w:rsidRDefault="00097415" w:rsidP="00097415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Основні положення щодо охорони пам’яток і пам’ятників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історії і культури при плануванні та землеустрої сільських</w:t>
            </w:r>
            <w:r w:rsidRPr="005F2237">
              <w:rPr>
                <w:spacing w:val="-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</w:t>
            </w:r>
            <w:r w:rsidRPr="005F2237">
              <w:rPr>
                <w:spacing w:val="-5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пунктів.</w:t>
            </w:r>
            <w:r w:rsidRPr="005F2237">
              <w:rPr>
                <w:spacing w:val="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Заходи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щодо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збереження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пам’яток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 пам’ятників (облік, утримання, консервація, реставрація,</w:t>
            </w:r>
            <w:r w:rsidRPr="005F2237">
              <w:rPr>
                <w:spacing w:val="-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реабілітація,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музеєфікація).</w:t>
            </w:r>
          </w:p>
          <w:p w:rsidR="00097415" w:rsidRPr="003C39CD" w:rsidRDefault="00097415" w:rsidP="003C39C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E1EF3" w:rsidRPr="00F6597D" w:rsidTr="00D32601">
        <w:tblPrEx>
          <w:shd w:val="clear" w:color="auto" w:fill="auto"/>
        </w:tblPrEx>
        <w:trPr>
          <w:trHeight w:val="15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lastRenderedPageBreak/>
              <w:t>5. Очікувані результати навчання навчальної дисципліни</w:t>
            </w:r>
          </w:p>
        </w:tc>
      </w:tr>
      <w:tr w:rsidR="005E1EF3" w:rsidRPr="00F6597D" w:rsidTr="00D32601">
        <w:tblPrEx>
          <w:shd w:val="clear" w:color="auto" w:fill="auto"/>
        </w:tblPrEx>
        <w:trPr>
          <w:trHeight w:val="259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Після успішного вивчення навчальної дисципліни здобувач освіти зможе:</w:t>
            </w:r>
          </w:p>
        </w:tc>
      </w:tr>
      <w:tr w:rsidR="005E1EF3" w:rsidRPr="00097415" w:rsidTr="006F48D5">
        <w:tblPrEx>
          <w:shd w:val="clear" w:color="auto" w:fill="auto"/>
        </w:tblPrEx>
        <w:trPr>
          <w:trHeight w:val="479"/>
        </w:trPr>
        <w:tc>
          <w:tcPr>
            <w:tcW w:w="590" w:type="pct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РН1.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EE6320" w:rsidRDefault="00BB3D11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17DA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Знати </w:t>
            </w:r>
            <w:r>
              <w:rPr>
                <w:rFonts w:ascii="Times New Roman" w:hAnsi="Times New Roman" w:cs="Times New Roman"/>
                <w:lang w:val="uk-UA"/>
              </w:rPr>
              <w:t>Закони України та нормативні акти з питань містобудування, державні будівельні норми.</w:t>
            </w:r>
          </w:p>
        </w:tc>
      </w:tr>
      <w:tr w:rsidR="005E1EF3" w:rsidRPr="00BF403D" w:rsidTr="00BB3D11">
        <w:tblPrEx>
          <w:shd w:val="clear" w:color="auto" w:fill="auto"/>
        </w:tblPrEx>
        <w:trPr>
          <w:trHeight w:val="178"/>
        </w:trPr>
        <w:tc>
          <w:tcPr>
            <w:tcW w:w="590" w:type="pct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 xml:space="preserve"> 2</w:t>
            </w: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6F48D5" w:rsidRDefault="00BB3D11" w:rsidP="00CE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Знати зміст проектної землевпорядної документації та порядок її виконання.</w:t>
            </w:r>
          </w:p>
        </w:tc>
      </w:tr>
      <w:tr w:rsidR="005E1EF3" w:rsidRPr="006F48D5" w:rsidTr="006F48D5">
        <w:tblPrEx>
          <w:shd w:val="clear" w:color="auto" w:fill="auto"/>
        </w:tblPrEx>
        <w:trPr>
          <w:trHeight w:val="430"/>
        </w:trPr>
        <w:tc>
          <w:tcPr>
            <w:tcW w:w="590" w:type="pct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 3.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385B7A" w:rsidRDefault="00BB3D11" w:rsidP="00BB3D11">
            <w:pPr>
              <w:jc w:val="both"/>
              <w:rPr>
                <w:rStyle w:val="FontStyle2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Знати природоохоронні заходи в проектах планування і забудови населених пунктів та охорони пам'яток і пам’ятників історії  на території населених пунктів.</w:t>
            </w:r>
          </w:p>
        </w:tc>
      </w:tr>
      <w:tr w:rsidR="005E1EF3" w:rsidRPr="00F6597D" w:rsidTr="00D32601">
        <w:tblPrEx>
          <w:shd w:val="clear" w:color="auto" w:fill="auto"/>
        </w:tblPrEx>
        <w:trPr>
          <w:trHeight w:val="296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6. Роль навчальної дисципліни у досягненні програмних результатів </w:t>
            </w:r>
          </w:p>
        </w:tc>
      </w:tr>
      <w:tr w:rsidR="005E1EF3" w:rsidRPr="00F6597D" w:rsidTr="00D32601">
        <w:tblPrEx>
          <w:shd w:val="clear" w:color="auto" w:fill="auto"/>
        </w:tblPrEx>
        <w:trPr>
          <w:trHeight w:val="206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2566BA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Програмні результати навчання не передбачені</w:t>
            </w:r>
          </w:p>
        </w:tc>
      </w:tr>
      <w:tr w:rsidR="005E1EF3" w:rsidRPr="00F6597D" w:rsidTr="00D32601">
        <w:tblPrEx>
          <w:shd w:val="clear" w:color="auto" w:fill="auto"/>
        </w:tblPrEx>
        <w:trPr>
          <w:trHeight w:val="9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7. Види навчальних занять та навчальної діяльності</w:t>
            </w:r>
          </w:p>
        </w:tc>
      </w:tr>
      <w:tr w:rsidR="005E1EF3" w:rsidRPr="00F6597D" w:rsidTr="00D32601">
        <w:tblPrEx>
          <w:shd w:val="clear" w:color="auto" w:fill="auto"/>
        </w:tblPrEx>
        <w:trPr>
          <w:trHeight w:val="73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6597D" w:rsidRDefault="005E1EF3" w:rsidP="00D32601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7.1 Види навчальних занять</w:t>
            </w:r>
          </w:p>
        </w:tc>
      </w:tr>
      <w:tr w:rsidR="005E1EF3" w:rsidRPr="00477B7E" w:rsidTr="00B665F0">
        <w:tblPrEx>
          <w:shd w:val="clear" w:color="auto" w:fill="auto"/>
        </w:tblPrEx>
        <w:trPr>
          <w:trHeight w:val="547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Default="005E1EF3" w:rsidP="000679E3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</w:pPr>
            <w:r w:rsidRPr="001968DD"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  <w:t>Змістовий модуль 1.</w:t>
            </w:r>
            <w:r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  <w:t xml:space="preserve"> </w:t>
            </w:r>
          </w:p>
          <w:p w:rsidR="005E1EF3" w:rsidRPr="005A3285" w:rsidRDefault="005A3285" w:rsidP="000679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3285">
              <w:rPr>
                <w:rFonts w:ascii="Times New Roman" w:hAnsi="Times New Roman" w:cs="Times New Roman"/>
                <w:b/>
                <w:bCs/>
              </w:rPr>
              <w:t>ПЛАНУВАННЯ ТА ЗЕМЛЕУСТРІЙ ЖИТЛОВОЇ ЗОНИ СІЛЬСЬКИХ НАСЕЛЕНИХ ПУНКТІВ</w:t>
            </w:r>
          </w:p>
        </w:tc>
      </w:tr>
      <w:tr w:rsidR="005E1EF3" w:rsidRPr="0075128D" w:rsidTr="00B665F0">
        <w:tblPrEx>
          <w:shd w:val="clear" w:color="auto" w:fill="auto"/>
        </w:tblPrEx>
        <w:trPr>
          <w:trHeight w:val="25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5A3285" w:rsidRDefault="005E1EF3" w:rsidP="005A3285">
            <w:pPr>
              <w:rPr>
                <w:rFonts w:ascii="Times New Roman" w:hAnsi="Times New Roman" w:cs="Times New Roman"/>
                <w:lang w:val="uk-UA"/>
              </w:rPr>
            </w:pPr>
            <w:r w:rsidRPr="0075128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Тема 1. </w:t>
            </w:r>
            <w:proofErr w:type="spellStart"/>
            <w:r w:rsidR="005A3285" w:rsidRPr="005A3285">
              <w:rPr>
                <w:rFonts w:ascii="Times New Roman" w:hAnsi="Times New Roman" w:cs="Times New Roman"/>
                <w:b/>
                <w:bCs/>
              </w:rPr>
              <w:t>Вступ</w:t>
            </w:r>
            <w:proofErr w:type="spellEnd"/>
          </w:p>
        </w:tc>
      </w:tr>
      <w:tr w:rsidR="005E1EF3" w:rsidRPr="00D518FC" w:rsidTr="00B665F0">
        <w:tblPrEx>
          <w:shd w:val="clear" w:color="auto" w:fill="auto"/>
        </w:tblPrEx>
        <w:trPr>
          <w:trHeight w:val="1914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75128D" w:rsidRDefault="005E1EF3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5128D">
              <w:rPr>
                <w:rFonts w:ascii="Times New Roman" w:hAnsi="Times New Roman" w:cs="Times New Roman"/>
                <w:color w:val="000000" w:themeColor="text1"/>
                <w:lang w:val="uk-UA"/>
              </w:rPr>
              <w:t>Л 1.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3C39CD" w:rsidRPr="005A3285" w:rsidRDefault="005A3285" w:rsidP="005A3285">
            <w:pPr>
              <w:pStyle w:val="TableParagraph"/>
              <w:spacing w:before="3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Завдання і зміст дисципліни „Землеустрій населених</w:t>
            </w:r>
            <w:r w:rsidRPr="005F2237">
              <w:rPr>
                <w:spacing w:val="-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пунктів”.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Місце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„Землеустрою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пунктів”</w:t>
            </w:r>
            <w:r w:rsidRPr="005F2237">
              <w:rPr>
                <w:spacing w:val="-5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у системі раціонального використання земель та еколого безпечної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системи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F2237">
              <w:rPr>
                <w:sz w:val="24"/>
                <w:szCs w:val="24"/>
              </w:rPr>
              <w:t>землекористування.Основні</w:t>
            </w:r>
            <w:proofErr w:type="spellEnd"/>
            <w:r w:rsidRPr="005F2237">
              <w:rPr>
                <w:sz w:val="24"/>
                <w:szCs w:val="24"/>
              </w:rPr>
              <w:t xml:space="preserve"> принципи і зміст Генерального плану забудови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 пунктів. Зв’язок генерального плану з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проектами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внутрішньогосподарського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F2237">
              <w:rPr>
                <w:sz w:val="24"/>
                <w:szCs w:val="24"/>
              </w:rPr>
              <w:t>землеустрою.Вимоги</w:t>
            </w:r>
            <w:proofErr w:type="spellEnd"/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Земельного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Кодексу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України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 закону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України „Про землеустрій” щодо впорядкування території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</w:t>
            </w:r>
            <w:r w:rsidRPr="005F2237">
              <w:rPr>
                <w:spacing w:val="-8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пунктів,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розмежування</w:t>
            </w:r>
            <w:r w:rsidRPr="005F2237">
              <w:rPr>
                <w:spacing w:val="-6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земель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комунальної, приватної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державної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власності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у</w:t>
            </w:r>
            <w:r w:rsidRPr="005F2237">
              <w:rPr>
                <w:spacing w:val="-6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пунктах.</w:t>
            </w:r>
          </w:p>
        </w:tc>
      </w:tr>
      <w:tr w:rsidR="005E1EF3" w:rsidRPr="000E1328" w:rsidTr="00D32601">
        <w:tblPrEx>
          <w:shd w:val="clear" w:color="auto" w:fill="auto"/>
        </w:tblPrEx>
        <w:trPr>
          <w:trHeight w:val="73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5A3285" w:rsidRDefault="005E1EF3" w:rsidP="005A3285">
            <w:r w:rsidRPr="00384C1F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Тема 2. </w:t>
            </w:r>
            <w:proofErr w:type="spellStart"/>
            <w:r w:rsidR="005A3285" w:rsidRPr="005A3285">
              <w:rPr>
                <w:rFonts w:ascii="Times New Roman" w:hAnsi="Times New Roman" w:cs="Times New Roman"/>
                <w:b/>
              </w:rPr>
              <w:t>Поняття</w:t>
            </w:r>
            <w:proofErr w:type="spellEnd"/>
            <w:r w:rsidR="005A3285" w:rsidRPr="005A328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5A3285" w:rsidRPr="005A3285">
              <w:rPr>
                <w:rFonts w:ascii="Times New Roman" w:hAnsi="Times New Roman" w:cs="Times New Roman"/>
                <w:b/>
              </w:rPr>
              <w:t>земель</w:t>
            </w:r>
            <w:r w:rsidR="005A3285" w:rsidRPr="005A328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="005A3285" w:rsidRPr="005A3285">
              <w:rPr>
                <w:rFonts w:ascii="Times New Roman" w:hAnsi="Times New Roman" w:cs="Times New Roman"/>
                <w:b/>
              </w:rPr>
              <w:t>населених</w:t>
            </w:r>
            <w:proofErr w:type="spellEnd"/>
            <w:r w:rsidR="005A3285" w:rsidRPr="005A328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="005A3285" w:rsidRPr="005A3285">
              <w:rPr>
                <w:rFonts w:ascii="Times New Roman" w:hAnsi="Times New Roman" w:cs="Times New Roman"/>
                <w:b/>
              </w:rPr>
              <w:t>пунктів</w:t>
            </w:r>
            <w:proofErr w:type="spellEnd"/>
            <w:r w:rsidR="005A3285" w:rsidRPr="005A328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5A3285" w:rsidRPr="005A3285">
              <w:rPr>
                <w:rFonts w:ascii="Times New Roman" w:hAnsi="Times New Roman" w:cs="Times New Roman"/>
                <w:b/>
              </w:rPr>
              <w:t>і</w:t>
            </w:r>
            <w:r w:rsidR="005A3285" w:rsidRPr="005A328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5A3285" w:rsidRPr="005A3285">
              <w:rPr>
                <w:rFonts w:ascii="Times New Roman" w:hAnsi="Times New Roman" w:cs="Times New Roman"/>
                <w:b/>
              </w:rPr>
              <w:t>їх</w:t>
            </w:r>
            <w:proofErr w:type="spellEnd"/>
            <w:r w:rsidR="005A3285" w:rsidRPr="005A328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5A3285" w:rsidRPr="005A3285">
              <w:rPr>
                <w:rFonts w:ascii="Times New Roman" w:hAnsi="Times New Roman" w:cs="Times New Roman"/>
                <w:b/>
              </w:rPr>
              <w:t>соціально-економічне</w:t>
            </w:r>
            <w:proofErr w:type="spellEnd"/>
            <w:r w:rsidR="005A3285" w:rsidRPr="005A328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5A3285" w:rsidRPr="005A3285">
              <w:rPr>
                <w:rFonts w:ascii="Times New Roman" w:hAnsi="Times New Roman" w:cs="Times New Roman"/>
                <w:b/>
              </w:rPr>
              <w:t>значення</w:t>
            </w:r>
            <w:proofErr w:type="spellEnd"/>
          </w:p>
        </w:tc>
      </w:tr>
      <w:tr w:rsidR="005E1EF3" w:rsidRPr="008E393C" w:rsidTr="00B665F0">
        <w:tblPrEx>
          <w:shd w:val="clear" w:color="auto" w:fill="auto"/>
        </w:tblPrEx>
        <w:trPr>
          <w:trHeight w:val="765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0E1328" w:rsidRDefault="00D27B2D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2</w:t>
            </w:r>
            <w:r w:rsidR="005E1EF3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5E1EF3" w:rsidRPr="00837F16" w:rsidRDefault="00837F16" w:rsidP="00837F16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Вимоги до вибору земельних ділянок під</w:t>
            </w:r>
            <w:r w:rsidRPr="005F2237">
              <w:rPr>
                <w:b/>
                <w:i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населені пункти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виробничі центри.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Топографо-геодезична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 картографічна основа для розробки Генерального плану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 xml:space="preserve">населеного пункту. </w:t>
            </w:r>
          </w:p>
        </w:tc>
      </w:tr>
      <w:tr w:rsidR="00837F16" w:rsidRPr="008E393C" w:rsidTr="00B665F0">
        <w:tblPrEx>
          <w:shd w:val="clear" w:color="auto" w:fill="auto"/>
        </w:tblPrEx>
        <w:trPr>
          <w:trHeight w:val="467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3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5F2237" w:rsidRDefault="00837F16" w:rsidP="00B665F0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Архітектурно-планувальна композиція</w:t>
            </w:r>
            <w:r w:rsidRPr="005F2237">
              <w:rPr>
                <w:spacing w:val="-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сільських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пунктів.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Встановлення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зміна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меж населених</w:t>
            </w:r>
            <w:r w:rsidRPr="005F2237">
              <w:rPr>
                <w:spacing w:val="-7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пунктів.</w:t>
            </w:r>
          </w:p>
        </w:tc>
      </w:tr>
      <w:tr w:rsidR="00C938C2" w:rsidRPr="008E393C" w:rsidTr="00CE550B">
        <w:tblPrEx>
          <w:shd w:val="clear" w:color="auto" w:fill="auto"/>
        </w:tblPrEx>
        <w:trPr>
          <w:trHeight w:val="206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938C2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4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C938C2" w:rsidRPr="000913BE" w:rsidRDefault="00837F16" w:rsidP="00D27B2D">
            <w:pPr>
              <w:pStyle w:val="61"/>
              <w:shd w:val="clear" w:color="auto" w:fill="FFFFFF"/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5F2237">
              <w:rPr>
                <w:sz w:val="24"/>
                <w:szCs w:val="24"/>
              </w:rPr>
              <w:t>Розробка</w:t>
            </w:r>
            <w:proofErr w:type="spellEnd"/>
            <w:r w:rsidRPr="005F2237">
              <w:rPr>
                <w:sz w:val="24"/>
                <w:szCs w:val="24"/>
              </w:rPr>
              <w:t xml:space="preserve"> плану земельно-</w:t>
            </w:r>
            <w:proofErr w:type="spellStart"/>
            <w:r w:rsidRPr="005F2237">
              <w:rPr>
                <w:sz w:val="24"/>
                <w:szCs w:val="24"/>
              </w:rPr>
              <w:t>господарського</w:t>
            </w:r>
            <w:proofErr w:type="spellEnd"/>
            <w:r w:rsidRPr="005F2237">
              <w:rPr>
                <w:sz w:val="24"/>
                <w:szCs w:val="24"/>
              </w:rPr>
              <w:t xml:space="preserve"> устрою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населе</w:t>
            </w:r>
            <w:r w:rsidRPr="005F2237">
              <w:rPr>
                <w:sz w:val="24"/>
                <w:szCs w:val="24"/>
              </w:rPr>
              <w:t>ного</w:t>
            </w:r>
            <w:proofErr w:type="spellEnd"/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пункту.</w:t>
            </w:r>
          </w:p>
        </w:tc>
      </w:tr>
      <w:tr w:rsidR="005E1EF3" w:rsidRPr="000E1328" w:rsidTr="00B665F0">
        <w:tblPrEx>
          <w:shd w:val="clear" w:color="auto" w:fill="auto"/>
        </w:tblPrEx>
        <w:trPr>
          <w:trHeight w:val="14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AB3984" w:rsidRDefault="005E1EF3" w:rsidP="00837F16">
            <w:pPr>
              <w:pStyle w:val="TableParagraph"/>
              <w:ind w:right="180"/>
              <w:rPr>
                <w:b/>
                <w:sz w:val="24"/>
                <w:szCs w:val="24"/>
              </w:rPr>
            </w:pPr>
            <w:r w:rsidRPr="00AB3984">
              <w:rPr>
                <w:b/>
                <w:color w:val="000000" w:themeColor="text1"/>
                <w:sz w:val="24"/>
                <w:szCs w:val="24"/>
              </w:rPr>
              <w:t>Тема 3.</w:t>
            </w:r>
            <w:r w:rsidRPr="00384C1F">
              <w:rPr>
                <w:b/>
                <w:color w:val="000000" w:themeColor="text1"/>
                <w:szCs w:val="26"/>
              </w:rPr>
              <w:t xml:space="preserve"> </w:t>
            </w:r>
            <w:r w:rsidR="00837F16" w:rsidRPr="005F2237">
              <w:rPr>
                <w:b/>
                <w:sz w:val="24"/>
                <w:szCs w:val="24"/>
              </w:rPr>
              <w:t>Планування</w:t>
            </w:r>
            <w:r w:rsidR="00837F16" w:rsidRPr="005F2237">
              <w:rPr>
                <w:b/>
                <w:spacing w:val="-4"/>
                <w:sz w:val="24"/>
                <w:szCs w:val="24"/>
              </w:rPr>
              <w:t xml:space="preserve"> </w:t>
            </w:r>
            <w:r w:rsidR="00837F16" w:rsidRPr="005F2237">
              <w:rPr>
                <w:b/>
                <w:sz w:val="24"/>
                <w:szCs w:val="24"/>
              </w:rPr>
              <w:t>та</w:t>
            </w:r>
            <w:r w:rsidR="00837F16" w:rsidRPr="005F2237">
              <w:rPr>
                <w:b/>
                <w:spacing w:val="-3"/>
                <w:sz w:val="24"/>
                <w:szCs w:val="24"/>
              </w:rPr>
              <w:t xml:space="preserve"> </w:t>
            </w:r>
            <w:r w:rsidR="00837F16" w:rsidRPr="005F2237">
              <w:rPr>
                <w:b/>
                <w:sz w:val="24"/>
                <w:szCs w:val="24"/>
              </w:rPr>
              <w:t>землеустрій</w:t>
            </w:r>
            <w:r w:rsidR="00837F16" w:rsidRPr="005F2237">
              <w:rPr>
                <w:b/>
                <w:spacing w:val="-2"/>
                <w:sz w:val="24"/>
                <w:szCs w:val="24"/>
              </w:rPr>
              <w:t xml:space="preserve"> </w:t>
            </w:r>
            <w:r w:rsidR="00837F16" w:rsidRPr="005F2237">
              <w:rPr>
                <w:b/>
                <w:sz w:val="24"/>
                <w:szCs w:val="24"/>
              </w:rPr>
              <w:t>житлової</w:t>
            </w:r>
            <w:r w:rsidR="00837F16" w:rsidRPr="005F2237">
              <w:rPr>
                <w:b/>
                <w:spacing w:val="-2"/>
                <w:sz w:val="24"/>
                <w:szCs w:val="24"/>
              </w:rPr>
              <w:t xml:space="preserve">  </w:t>
            </w:r>
            <w:r w:rsidR="00837F16" w:rsidRPr="005F2237">
              <w:rPr>
                <w:b/>
                <w:sz w:val="24"/>
                <w:szCs w:val="24"/>
              </w:rPr>
              <w:t>зони</w:t>
            </w:r>
            <w:r w:rsidR="00837F16" w:rsidRPr="005F2237">
              <w:rPr>
                <w:b/>
                <w:spacing w:val="2"/>
                <w:sz w:val="24"/>
                <w:szCs w:val="24"/>
              </w:rPr>
              <w:t xml:space="preserve"> </w:t>
            </w:r>
            <w:r w:rsidR="00837F16" w:rsidRPr="005F2237">
              <w:rPr>
                <w:b/>
                <w:sz w:val="24"/>
                <w:szCs w:val="24"/>
              </w:rPr>
              <w:t>сільських</w:t>
            </w:r>
            <w:r w:rsidR="00837F16" w:rsidRPr="005F2237">
              <w:rPr>
                <w:b/>
                <w:spacing w:val="-2"/>
                <w:sz w:val="24"/>
                <w:szCs w:val="24"/>
              </w:rPr>
              <w:t xml:space="preserve"> </w:t>
            </w:r>
            <w:r w:rsidR="00837F16" w:rsidRPr="005F2237">
              <w:rPr>
                <w:b/>
                <w:sz w:val="24"/>
                <w:szCs w:val="24"/>
              </w:rPr>
              <w:t>населених</w:t>
            </w:r>
            <w:r w:rsidR="00837F16" w:rsidRPr="005F2237">
              <w:rPr>
                <w:b/>
                <w:spacing w:val="-2"/>
                <w:sz w:val="24"/>
                <w:szCs w:val="24"/>
              </w:rPr>
              <w:t xml:space="preserve"> </w:t>
            </w:r>
            <w:r w:rsidR="00837F16" w:rsidRPr="005F2237">
              <w:rPr>
                <w:b/>
                <w:sz w:val="24"/>
                <w:szCs w:val="24"/>
              </w:rPr>
              <w:t>пунктів</w:t>
            </w:r>
          </w:p>
        </w:tc>
      </w:tr>
      <w:tr w:rsidR="005E1EF3" w:rsidRPr="00097415" w:rsidTr="00B665F0">
        <w:tblPrEx>
          <w:shd w:val="clear" w:color="auto" w:fill="auto"/>
        </w:tblPrEx>
        <w:trPr>
          <w:trHeight w:val="391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E1EF3" w:rsidRPr="000E1328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5</w:t>
            </w:r>
            <w:r w:rsidR="005E1EF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5E1EF3" w:rsidRPr="00837F16" w:rsidRDefault="00837F16" w:rsidP="00837F16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Порядок складання Генерального плану забудови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сільських населених пунктів. Розрахунок площ під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населений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пункт.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C938C2" w:rsidRPr="00CD4291" w:rsidTr="00B665F0">
        <w:tblPrEx>
          <w:shd w:val="clear" w:color="auto" w:fill="auto"/>
        </w:tblPrEx>
        <w:trPr>
          <w:trHeight w:val="784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938C2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6</w:t>
            </w:r>
            <w:r w:rsidR="00C938C2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C938C2" w:rsidRPr="00837F16" w:rsidRDefault="00837F16" w:rsidP="00D32601">
            <w:pPr>
              <w:pStyle w:val="a6"/>
              <w:rPr>
                <w:rStyle w:val="FontStyle30"/>
                <w:b/>
                <w:sz w:val="24"/>
                <w:szCs w:val="24"/>
                <w:lang w:eastAsia="uk-UA"/>
              </w:rPr>
            </w:pPr>
            <w:r w:rsidRPr="00837F16">
              <w:rPr>
                <w:b w:val="0"/>
              </w:rPr>
              <w:t>Зонування</w:t>
            </w:r>
            <w:r w:rsidRPr="00837F16">
              <w:rPr>
                <w:b w:val="0"/>
                <w:spacing w:val="-3"/>
              </w:rPr>
              <w:t xml:space="preserve"> </w:t>
            </w:r>
            <w:r w:rsidRPr="00837F16">
              <w:rPr>
                <w:b w:val="0"/>
              </w:rPr>
              <w:t>території</w:t>
            </w:r>
            <w:r w:rsidRPr="00837F16">
              <w:rPr>
                <w:b w:val="0"/>
                <w:spacing w:val="-1"/>
              </w:rPr>
              <w:t xml:space="preserve"> </w:t>
            </w:r>
            <w:r w:rsidRPr="00837F16">
              <w:rPr>
                <w:b w:val="0"/>
              </w:rPr>
              <w:t>сільських населених пунктів за функціональним використанням.</w:t>
            </w:r>
            <w:r w:rsidRPr="00837F16">
              <w:rPr>
                <w:b w:val="0"/>
                <w:spacing w:val="-52"/>
              </w:rPr>
              <w:t xml:space="preserve"> </w:t>
            </w:r>
            <w:r w:rsidRPr="00837F16">
              <w:rPr>
                <w:b w:val="0"/>
              </w:rPr>
              <w:t>Економіко-планувальне зонування для визначення</w:t>
            </w:r>
            <w:r w:rsidRPr="00837F16">
              <w:rPr>
                <w:b w:val="0"/>
                <w:spacing w:val="1"/>
              </w:rPr>
              <w:t xml:space="preserve"> </w:t>
            </w:r>
            <w:r w:rsidRPr="00837F16">
              <w:rPr>
                <w:b w:val="0"/>
              </w:rPr>
              <w:t>нормативної</w:t>
            </w:r>
            <w:r w:rsidRPr="00837F16">
              <w:rPr>
                <w:b w:val="0"/>
                <w:spacing w:val="-1"/>
              </w:rPr>
              <w:t xml:space="preserve"> </w:t>
            </w:r>
            <w:r w:rsidRPr="00837F16">
              <w:rPr>
                <w:b w:val="0"/>
              </w:rPr>
              <w:t>грошової оцінки</w:t>
            </w:r>
            <w:r w:rsidRPr="00837F16">
              <w:rPr>
                <w:b w:val="0"/>
                <w:spacing w:val="-1"/>
              </w:rPr>
              <w:t xml:space="preserve"> </w:t>
            </w:r>
            <w:r w:rsidRPr="00837F16">
              <w:rPr>
                <w:b w:val="0"/>
              </w:rPr>
              <w:t>земельних</w:t>
            </w:r>
            <w:r w:rsidRPr="00837F16">
              <w:rPr>
                <w:b w:val="0"/>
                <w:spacing w:val="-3"/>
              </w:rPr>
              <w:t xml:space="preserve"> </w:t>
            </w:r>
            <w:r w:rsidRPr="00837F16">
              <w:rPr>
                <w:b w:val="0"/>
              </w:rPr>
              <w:t>ділянок.</w:t>
            </w:r>
          </w:p>
        </w:tc>
      </w:tr>
      <w:tr w:rsidR="00837F16" w:rsidRPr="00CD4291" w:rsidTr="00B665F0">
        <w:tblPrEx>
          <w:shd w:val="clear" w:color="auto" w:fill="auto"/>
        </w:tblPrEx>
        <w:trPr>
          <w:trHeight w:val="629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7.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837F16" w:rsidRDefault="00837F16" w:rsidP="00D32601">
            <w:pPr>
              <w:pStyle w:val="a6"/>
              <w:rPr>
                <w:b w:val="0"/>
              </w:rPr>
            </w:pPr>
            <w:r w:rsidRPr="00837F16">
              <w:rPr>
                <w:b w:val="0"/>
              </w:rPr>
              <w:t>Порядок</w:t>
            </w:r>
            <w:r w:rsidRPr="00837F16">
              <w:rPr>
                <w:b w:val="0"/>
                <w:spacing w:val="-2"/>
              </w:rPr>
              <w:t xml:space="preserve"> </w:t>
            </w:r>
            <w:r w:rsidRPr="00837F16">
              <w:rPr>
                <w:b w:val="0"/>
              </w:rPr>
              <w:t>відведення</w:t>
            </w:r>
            <w:r w:rsidRPr="00837F16">
              <w:rPr>
                <w:b w:val="0"/>
                <w:spacing w:val="-3"/>
              </w:rPr>
              <w:t xml:space="preserve"> </w:t>
            </w:r>
            <w:r w:rsidRPr="00837F16">
              <w:rPr>
                <w:b w:val="0"/>
              </w:rPr>
              <w:t>земельних</w:t>
            </w:r>
            <w:r w:rsidRPr="00837F16">
              <w:rPr>
                <w:b w:val="0"/>
                <w:spacing w:val="-2"/>
              </w:rPr>
              <w:t xml:space="preserve"> </w:t>
            </w:r>
            <w:r w:rsidRPr="00837F16">
              <w:rPr>
                <w:b w:val="0"/>
              </w:rPr>
              <w:t>ділянок</w:t>
            </w:r>
            <w:r w:rsidRPr="00837F16">
              <w:rPr>
                <w:b w:val="0"/>
                <w:spacing w:val="-2"/>
              </w:rPr>
              <w:t xml:space="preserve"> </w:t>
            </w:r>
            <w:r w:rsidRPr="00837F16">
              <w:rPr>
                <w:b w:val="0"/>
              </w:rPr>
              <w:t>під</w:t>
            </w:r>
            <w:r w:rsidRPr="00837F16">
              <w:rPr>
                <w:b w:val="0"/>
                <w:spacing w:val="-5"/>
              </w:rPr>
              <w:t xml:space="preserve"> </w:t>
            </w:r>
            <w:r w:rsidRPr="00837F16">
              <w:rPr>
                <w:b w:val="0"/>
              </w:rPr>
              <w:t>житлове,</w:t>
            </w:r>
            <w:r w:rsidRPr="00837F16">
              <w:rPr>
                <w:b w:val="0"/>
                <w:spacing w:val="-52"/>
              </w:rPr>
              <w:t xml:space="preserve"> </w:t>
            </w:r>
            <w:r w:rsidRPr="00837F16">
              <w:rPr>
                <w:b w:val="0"/>
              </w:rPr>
              <w:t>гаражне, культурно- побутове, дачне будівництво,</w:t>
            </w:r>
            <w:r w:rsidRPr="00837F16">
              <w:rPr>
                <w:b w:val="0"/>
                <w:spacing w:val="1"/>
              </w:rPr>
              <w:t xml:space="preserve"> </w:t>
            </w:r>
            <w:r w:rsidRPr="00837F16">
              <w:rPr>
                <w:b w:val="0"/>
              </w:rPr>
              <w:t>комерційне</w:t>
            </w:r>
            <w:r w:rsidRPr="00837F16">
              <w:rPr>
                <w:b w:val="0"/>
                <w:spacing w:val="-2"/>
              </w:rPr>
              <w:t xml:space="preserve"> </w:t>
            </w:r>
            <w:r w:rsidRPr="00837F16">
              <w:rPr>
                <w:b w:val="0"/>
              </w:rPr>
              <w:t>використання</w:t>
            </w:r>
            <w:r w:rsidRPr="00837F16">
              <w:rPr>
                <w:b w:val="0"/>
                <w:spacing w:val="-2"/>
              </w:rPr>
              <w:t xml:space="preserve"> </w:t>
            </w:r>
            <w:r w:rsidRPr="00837F16">
              <w:rPr>
                <w:b w:val="0"/>
              </w:rPr>
              <w:t>та</w:t>
            </w:r>
            <w:r w:rsidRPr="00837F16">
              <w:rPr>
                <w:b w:val="0"/>
                <w:spacing w:val="-1"/>
              </w:rPr>
              <w:t xml:space="preserve"> </w:t>
            </w:r>
            <w:r w:rsidRPr="00837F16">
              <w:rPr>
                <w:b w:val="0"/>
              </w:rPr>
              <w:t>садівництво</w:t>
            </w:r>
            <w:r w:rsidRPr="00837F16">
              <w:rPr>
                <w:b w:val="0"/>
                <w:spacing w:val="-1"/>
              </w:rPr>
              <w:t xml:space="preserve"> </w:t>
            </w:r>
            <w:r w:rsidRPr="00837F16">
              <w:rPr>
                <w:b w:val="0"/>
              </w:rPr>
              <w:t>в</w:t>
            </w:r>
            <w:r w:rsidRPr="00837F16">
              <w:rPr>
                <w:b w:val="0"/>
                <w:spacing w:val="-2"/>
              </w:rPr>
              <w:t xml:space="preserve"> </w:t>
            </w:r>
            <w:r w:rsidRPr="00837F16">
              <w:rPr>
                <w:b w:val="0"/>
              </w:rPr>
              <w:t>межах населеного</w:t>
            </w:r>
            <w:r w:rsidRPr="00837F16">
              <w:rPr>
                <w:b w:val="0"/>
                <w:spacing w:val="-5"/>
              </w:rPr>
              <w:t xml:space="preserve"> </w:t>
            </w:r>
            <w:r w:rsidRPr="00837F16">
              <w:rPr>
                <w:b w:val="0"/>
              </w:rPr>
              <w:t>пункту.</w:t>
            </w:r>
          </w:p>
        </w:tc>
      </w:tr>
      <w:tr w:rsidR="00837F16" w:rsidRPr="00837F16" w:rsidTr="00CE550B">
        <w:tblPrEx>
          <w:shd w:val="clear" w:color="auto" w:fill="auto"/>
        </w:tblPrEx>
        <w:trPr>
          <w:trHeight w:val="254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lastRenderedPageBreak/>
              <w:t>Л 8.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837F16" w:rsidRDefault="00837F16" w:rsidP="00D32601">
            <w:pPr>
              <w:pStyle w:val="a6"/>
              <w:rPr>
                <w:b w:val="0"/>
              </w:rPr>
            </w:pPr>
            <w:r w:rsidRPr="00837F16">
              <w:rPr>
                <w:b w:val="0"/>
              </w:rPr>
              <w:t>Розрахунок житла та культурно-побутового будівництва</w:t>
            </w:r>
            <w:r w:rsidRPr="00837F16">
              <w:rPr>
                <w:b w:val="0"/>
                <w:spacing w:val="1"/>
              </w:rPr>
              <w:t xml:space="preserve"> </w:t>
            </w:r>
            <w:r w:rsidRPr="00837F16">
              <w:rPr>
                <w:b w:val="0"/>
              </w:rPr>
              <w:t>сільському населеному пункті. Загальні положення при</w:t>
            </w:r>
            <w:r w:rsidRPr="00837F16">
              <w:rPr>
                <w:b w:val="0"/>
                <w:spacing w:val="1"/>
              </w:rPr>
              <w:t xml:space="preserve"> </w:t>
            </w:r>
            <w:r w:rsidRPr="00837F16">
              <w:rPr>
                <w:b w:val="0"/>
              </w:rPr>
              <w:t>проектуванні</w:t>
            </w:r>
            <w:r w:rsidRPr="00837F16">
              <w:rPr>
                <w:b w:val="0"/>
                <w:spacing w:val="-4"/>
              </w:rPr>
              <w:t xml:space="preserve"> </w:t>
            </w:r>
            <w:r w:rsidRPr="00837F16">
              <w:rPr>
                <w:b w:val="0"/>
              </w:rPr>
              <w:t>житлових</w:t>
            </w:r>
            <w:r w:rsidRPr="00837F16">
              <w:rPr>
                <w:b w:val="0"/>
                <w:spacing w:val="-4"/>
              </w:rPr>
              <w:t xml:space="preserve"> </w:t>
            </w:r>
            <w:r w:rsidRPr="00837F16">
              <w:rPr>
                <w:b w:val="0"/>
              </w:rPr>
              <w:t>кварталів.</w:t>
            </w:r>
          </w:p>
        </w:tc>
      </w:tr>
      <w:tr w:rsidR="00837F16" w:rsidRPr="00CD4291" w:rsidTr="00B665F0">
        <w:tblPrEx>
          <w:shd w:val="clear" w:color="auto" w:fill="auto"/>
        </w:tblPrEx>
        <w:trPr>
          <w:trHeight w:val="37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496CF4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9.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837F16" w:rsidRDefault="00837F16" w:rsidP="00D32601">
            <w:pPr>
              <w:pStyle w:val="a6"/>
              <w:rPr>
                <w:b w:val="0"/>
              </w:rPr>
            </w:pPr>
            <w:r w:rsidRPr="00837F16">
              <w:rPr>
                <w:b w:val="0"/>
              </w:rPr>
              <w:t>Зміст</w:t>
            </w:r>
            <w:r w:rsidRPr="00837F16">
              <w:rPr>
                <w:b w:val="0"/>
                <w:spacing w:val="-4"/>
              </w:rPr>
              <w:t xml:space="preserve"> </w:t>
            </w:r>
            <w:r w:rsidRPr="00837F16">
              <w:rPr>
                <w:b w:val="0"/>
              </w:rPr>
              <w:t>добросусідства</w:t>
            </w:r>
            <w:r w:rsidRPr="00837F16">
              <w:rPr>
                <w:b w:val="0"/>
                <w:spacing w:val="-5"/>
              </w:rPr>
              <w:t xml:space="preserve"> </w:t>
            </w:r>
            <w:r w:rsidRPr="00837F16">
              <w:rPr>
                <w:b w:val="0"/>
              </w:rPr>
              <w:t>та право земельного сервітуту. Обмеження і обтяження при</w:t>
            </w:r>
            <w:r w:rsidRPr="00837F16">
              <w:rPr>
                <w:b w:val="0"/>
                <w:spacing w:val="-52"/>
              </w:rPr>
              <w:t xml:space="preserve"> </w:t>
            </w:r>
            <w:r w:rsidRPr="00837F16">
              <w:rPr>
                <w:b w:val="0"/>
              </w:rPr>
              <w:t>забудові.</w:t>
            </w:r>
            <w:r w:rsidRPr="00837F16">
              <w:rPr>
                <w:b w:val="0"/>
                <w:i/>
              </w:rPr>
              <w:t xml:space="preserve"> </w:t>
            </w:r>
          </w:p>
        </w:tc>
      </w:tr>
      <w:tr w:rsidR="00837F16" w:rsidRPr="00CD4291" w:rsidTr="00DE673C">
        <w:tblPrEx>
          <w:shd w:val="clear" w:color="auto" w:fill="auto"/>
        </w:tblPrEx>
        <w:trPr>
          <w:trHeight w:val="12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1E0C11" w:rsidRDefault="00837F16" w:rsidP="001E0C11">
            <w:pPr>
              <w:pStyle w:val="TableParagraph"/>
              <w:spacing w:line="235" w:lineRule="auto"/>
              <w:ind w:right="258"/>
              <w:rPr>
                <w:rStyle w:val="FontStyle30"/>
                <w:b w:val="0"/>
                <w:bCs w:val="0"/>
                <w:sz w:val="23"/>
                <w:szCs w:val="22"/>
              </w:rPr>
            </w:pPr>
            <w:r w:rsidRPr="005F2237">
              <w:rPr>
                <w:sz w:val="24"/>
                <w:szCs w:val="24"/>
              </w:rPr>
              <w:t>Розробка</w:t>
            </w:r>
            <w:r w:rsidRPr="005F2237">
              <w:rPr>
                <w:spacing w:val="-5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схеми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планування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сільського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поселення.</w:t>
            </w:r>
            <w:r w:rsidRPr="005F2237">
              <w:t xml:space="preserve"> </w:t>
            </w:r>
            <w:r w:rsidR="001E0C11">
              <w:rPr>
                <w:sz w:val="23"/>
              </w:rPr>
              <w:t>Розрахунок</w:t>
            </w:r>
            <w:r w:rsidR="001E0C11">
              <w:rPr>
                <w:spacing w:val="-4"/>
                <w:sz w:val="23"/>
              </w:rPr>
              <w:t xml:space="preserve"> </w:t>
            </w:r>
            <w:r w:rsidR="001E0C11">
              <w:rPr>
                <w:sz w:val="23"/>
              </w:rPr>
              <w:t>трудових</w:t>
            </w:r>
            <w:r w:rsidR="001E0C11">
              <w:rPr>
                <w:spacing w:val="-4"/>
                <w:sz w:val="23"/>
              </w:rPr>
              <w:t xml:space="preserve"> </w:t>
            </w:r>
            <w:r w:rsidR="001E0C11">
              <w:rPr>
                <w:sz w:val="23"/>
              </w:rPr>
              <w:t>ресурсів.</w:t>
            </w:r>
            <w:r w:rsidR="001E0C11">
              <w:rPr>
                <w:spacing w:val="-3"/>
                <w:sz w:val="23"/>
              </w:rPr>
              <w:t xml:space="preserve"> </w:t>
            </w:r>
            <w:r w:rsidR="001E0C11">
              <w:rPr>
                <w:sz w:val="23"/>
              </w:rPr>
              <w:t>Розрахунок</w:t>
            </w:r>
            <w:r w:rsidR="001E0C11">
              <w:rPr>
                <w:spacing w:val="-4"/>
                <w:sz w:val="23"/>
              </w:rPr>
              <w:t xml:space="preserve"> </w:t>
            </w:r>
            <w:r w:rsidR="001E0C11">
              <w:rPr>
                <w:sz w:val="23"/>
              </w:rPr>
              <w:t>населення</w:t>
            </w:r>
            <w:r w:rsidR="001E0C11">
              <w:rPr>
                <w:spacing w:val="-54"/>
                <w:sz w:val="23"/>
              </w:rPr>
              <w:t xml:space="preserve">                                 </w:t>
            </w:r>
            <w:r w:rsidR="001E0C11">
              <w:rPr>
                <w:sz w:val="23"/>
              </w:rPr>
              <w:t>на</w:t>
            </w:r>
            <w:r w:rsidR="001E0C11">
              <w:rPr>
                <w:spacing w:val="-1"/>
                <w:sz w:val="23"/>
              </w:rPr>
              <w:t xml:space="preserve"> </w:t>
            </w:r>
            <w:r w:rsidR="001E0C11">
              <w:rPr>
                <w:sz w:val="23"/>
              </w:rPr>
              <w:t>перспективу.</w:t>
            </w:r>
          </w:p>
        </w:tc>
      </w:tr>
      <w:tr w:rsidR="00837F16" w:rsidRPr="00CD4291" w:rsidTr="00DE673C">
        <w:tblPrEx>
          <w:shd w:val="clear" w:color="auto" w:fill="auto"/>
        </w:tblPrEx>
        <w:trPr>
          <w:trHeight w:val="12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5F2237" w:rsidRDefault="001E0C11" w:rsidP="001E0C11">
            <w:pPr>
              <w:pStyle w:val="TableParagraph"/>
              <w:spacing w:line="250" w:lineRule="exact"/>
              <w:ind w:right="147"/>
              <w:rPr>
                <w:sz w:val="24"/>
                <w:szCs w:val="24"/>
              </w:rPr>
            </w:pPr>
            <w:r w:rsidRPr="001E0C11">
              <w:rPr>
                <w:sz w:val="24"/>
                <w:szCs w:val="24"/>
              </w:rPr>
              <w:t>Визначення</w:t>
            </w:r>
            <w:r w:rsidRPr="001E0C11">
              <w:rPr>
                <w:spacing w:val="-4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об’єму</w:t>
            </w:r>
            <w:r w:rsidRPr="001E0C11">
              <w:rPr>
                <w:spacing w:val="-6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житла,</w:t>
            </w:r>
            <w:r w:rsidRPr="001E0C11">
              <w:rPr>
                <w:spacing w:val="-2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об’єктів</w:t>
            </w:r>
            <w:r w:rsidRPr="001E0C11">
              <w:rPr>
                <w:spacing w:val="-4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культурно-побутового</w:t>
            </w:r>
            <w:r>
              <w:rPr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призначення.</w:t>
            </w:r>
          </w:p>
        </w:tc>
      </w:tr>
      <w:tr w:rsidR="00837F16" w:rsidRPr="00CD4291" w:rsidTr="00DE673C">
        <w:tblPrEx>
          <w:shd w:val="clear" w:color="auto" w:fill="auto"/>
        </w:tblPrEx>
        <w:trPr>
          <w:trHeight w:val="12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1E0C11" w:rsidRDefault="001E0C11" w:rsidP="00837F16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1E0C11">
              <w:rPr>
                <w:sz w:val="24"/>
                <w:szCs w:val="24"/>
              </w:rPr>
              <w:t>Розрахунок</w:t>
            </w:r>
            <w:r w:rsidRPr="001E0C11">
              <w:rPr>
                <w:spacing w:val="-4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площі</w:t>
            </w:r>
            <w:r w:rsidRPr="001E0C11">
              <w:rPr>
                <w:spacing w:val="-2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під</w:t>
            </w:r>
            <w:r w:rsidRPr="001E0C11">
              <w:rPr>
                <w:spacing w:val="-3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сільське</w:t>
            </w:r>
            <w:r w:rsidRPr="001E0C11">
              <w:rPr>
                <w:spacing w:val="-6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поселення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7F16" w:rsidRPr="00CD4291" w:rsidTr="00DE673C">
        <w:tblPrEx>
          <w:shd w:val="clear" w:color="auto" w:fill="auto"/>
        </w:tblPrEx>
        <w:trPr>
          <w:trHeight w:val="12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1E0C11" w:rsidRDefault="001E0C11" w:rsidP="00837F16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1E0C11">
              <w:rPr>
                <w:sz w:val="24"/>
                <w:szCs w:val="24"/>
              </w:rPr>
              <w:t>Складання схеми планування житлової зони. Розміщення</w:t>
            </w:r>
            <w:r w:rsidRPr="001E0C11">
              <w:rPr>
                <w:spacing w:val="-52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земельних</w:t>
            </w:r>
            <w:r w:rsidRPr="001E0C11">
              <w:rPr>
                <w:spacing w:val="-1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ділянок житлового</w:t>
            </w:r>
            <w:r w:rsidRPr="001E0C11">
              <w:rPr>
                <w:spacing w:val="-1"/>
                <w:sz w:val="24"/>
                <w:szCs w:val="24"/>
              </w:rPr>
              <w:t xml:space="preserve"> </w:t>
            </w:r>
            <w:r w:rsidRPr="001E0C11">
              <w:rPr>
                <w:sz w:val="24"/>
                <w:szCs w:val="24"/>
              </w:rPr>
              <w:t>комплексу.</w:t>
            </w:r>
          </w:p>
        </w:tc>
      </w:tr>
      <w:tr w:rsidR="00837F16" w:rsidRPr="00CD4291" w:rsidTr="00B665F0">
        <w:tblPrEx>
          <w:shd w:val="clear" w:color="auto" w:fill="auto"/>
        </w:tblPrEx>
        <w:trPr>
          <w:trHeight w:val="407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Pr="00384C1F" w:rsidRDefault="00837F16" w:rsidP="00D32601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84C1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2. </w:t>
            </w:r>
          </w:p>
          <w:p w:rsidR="00837F16" w:rsidRPr="00B665F0" w:rsidRDefault="00B665F0" w:rsidP="00B665F0">
            <w:pPr>
              <w:spacing w:line="234" w:lineRule="auto"/>
              <w:ind w:right="1320"/>
              <w:rPr>
                <w:rFonts w:ascii="Times New Roman" w:hAnsi="Times New Roman" w:cs="Times New Roman"/>
                <w:b/>
                <w:bCs/>
              </w:rPr>
            </w:pPr>
            <w:r w:rsidRPr="00B665F0">
              <w:rPr>
                <w:rFonts w:ascii="Times New Roman" w:hAnsi="Times New Roman" w:cs="Times New Roman"/>
                <w:b/>
                <w:bCs/>
              </w:rPr>
              <w:t xml:space="preserve">ПЛАНУВАННЯ ТА ЗЕМЛЕУСТРІЙ ВИРОБНИЧОЇ ЗОНИ </w:t>
            </w:r>
          </w:p>
        </w:tc>
      </w:tr>
      <w:tr w:rsidR="00837F16" w:rsidRPr="006948EE" w:rsidTr="00B665F0">
        <w:tblPrEx>
          <w:shd w:val="clear" w:color="auto" w:fill="auto"/>
        </w:tblPrEx>
        <w:trPr>
          <w:trHeight w:val="40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Pr="00841DF4" w:rsidRDefault="00B665F0" w:rsidP="00B665F0">
            <w:pPr>
              <w:spacing w:line="234" w:lineRule="auto"/>
              <w:ind w:right="13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Тема 4</w:t>
            </w:r>
            <w:r w:rsidR="00837F16">
              <w:rPr>
                <w:rFonts w:ascii="Times New Roman" w:eastAsia="Times New Roman" w:hAnsi="Times New Roman" w:cs="Times New Roman"/>
                <w:b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Планування</w:t>
            </w:r>
            <w:proofErr w:type="spellEnd"/>
            <w:r w:rsidRPr="00B665F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виробничої</w:t>
            </w:r>
            <w:proofErr w:type="spellEnd"/>
            <w:r w:rsidRPr="00B665F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зони</w:t>
            </w:r>
            <w:proofErr w:type="spellEnd"/>
            <w:r w:rsidRPr="00B665F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665F0">
              <w:rPr>
                <w:rFonts w:ascii="Times New Roman" w:hAnsi="Times New Roman" w:cs="Times New Roman"/>
                <w:b/>
              </w:rPr>
              <w:t>та</w:t>
            </w:r>
            <w:r w:rsidRPr="00B665F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господарських</w:t>
            </w:r>
            <w:proofErr w:type="spellEnd"/>
            <w:r w:rsidRPr="00B665F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дворі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в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агроформувань</w:t>
            </w:r>
            <w:proofErr w:type="spellEnd"/>
          </w:p>
        </w:tc>
      </w:tr>
      <w:tr w:rsidR="00837F16" w:rsidRPr="006F48D5" w:rsidTr="00B665F0">
        <w:tblPrEx>
          <w:shd w:val="clear" w:color="auto" w:fill="auto"/>
        </w:tblPrEx>
        <w:trPr>
          <w:trHeight w:val="669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10</w:t>
            </w:r>
            <w:r w:rsidR="00837F16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B665F0" w:rsidRDefault="00B665F0" w:rsidP="00B665F0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Загальні положення при плануванні виробничих центрів,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господарських дворів агроформувань (санітарно-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гігієнічні,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економічні,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протипожежні,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будівельні, естетичні,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зооветеринарні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і інше).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Вимоги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до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 xml:space="preserve">розміщення. </w:t>
            </w:r>
          </w:p>
        </w:tc>
      </w:tr>
      <w:tr w:rsidR="00B665F0" w:rsidRPr="006F48D5" w:rsidTr="00B665F0">
        <w:tblPrEx>
          <w:shd w:val="clear" w:color="auto" w:fill="auto"/>
        </w:tblPrEx>
        <w:trPr>
          <w:trHeight w:val="216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11.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B665F0" w:rsidRPr="00B665F0" w:rsidRDefault="00B665F0" w:rsidP="00B665F0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665F0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господарського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двору </w:t>
            </w:r>
            <w:proofErr w:type="spellStart"/>
            <w:proofErr w:type="gramStart"/>
            <w:r w:rsidRPr="00B665F0">
              <w:rPr>
                <w:rFonts w:ascii="Times New Roman" w:hAnsi="Times New Roman" w:cs="Times New Roman"/>
              </w:rPr>
              <w:t>фермерського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665F0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господарства</w:t>
            </w:r>
            <w:proofErr w:type="spellEnd"/>
            <w:proofErr w:type="gramEnd"/>
            <w:r w:rsidRPr="00B665F0">
              <w:rPr>
                <w:rFonts w:ascii="Times New Roman" w:hAnsi="Times New Roman" w:cs="Times New Roman"/>
              </w:rPr>
              <w:t>.</w:t>
            </w:r>
          </w:p>
        </w:tc>
      </w:tr>
      <w:tr w:rsidR="00837F16" w:rsidRPr="008E393C" w:rsidTr="00B665F0">
        <w:tblPrEx>
          <w:shd w:val="clear" w:color="auto" w:fill="auto"/>
        </w:tblPrEx>
        <w:trPr>
          <w:trHeight w:val="593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Default="00837F16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841DF4" w:rsidRDefault="00B665F0" w:rsidP="00D3260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B665F0">
              <w:rPr>
                <w:rFonts w:ascii="Times New Roman" w:hAnsi="Times New Roman" w:cs="Times New Roman"/>
              </w:rPr>
              <w:t>Розробка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схеми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виробничого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центру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B665F0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B665F0">
              <w:rPr>
                <w:rFonts w:ascii="Times New Roman" w:hAnsi="Times New Roman" w:cs="Times New Roman"/>
              </w:rPr>
              <w:t>та</w:t>
            </w:r>
            <w:r w:rsidRPr="00B665F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господарського</w:t>
            </w:r>
            <w:proofErr w:type="spellEnd"/>
            <w:r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665F0">
              <w:rPr>
                <w:rFonts w:ascii="Times New Roman" w:hAnsi="Times New Roman" w:cs="Times New Roman"/>
              </w:rPr>
              <w:t>двору</w:t>
            </w:r>
            <w:r w:rsidRPr="00B665F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фермерського</w:t>
            </w:r>
            <w:proofErr w:type="spellEnd"/>
            <w:r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господарства</w:t>
            </w:r>
            <w:proofErr w:type="spellEnd"/>
            <w:r w:rsidRPr="00B665F0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B665F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площі</w:t>
            </w:r>
            <w:proofErr w:type="spellEnd"/>
            <w:r w:rsidRPr="00B665F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ділянок</w:t>
            </w:r>
            <w:proofErr w:type="spellEnd"/>
            <w:r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під</w:t>
            </w:r>
            <w:proofErr w:type="spellEnd"/>
            <w:r w:rsidRPr="00B665F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виробничу</w:t>
            </w:r>
            <w:proofErr w:type="spellEnd"/>
            <w:r w:rsidRPr="00B665F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665F0">
              <w:rPr>
                <w:rFonts w:ascii="Times New Roman" w:hAnsi="Times New Roman" w:cs="Times New Roman"/>
              </w:rPr>
              <w:t>зону.</w:t>
            </w:r>
          </w:p>
        </w:tc>
      </w:tr>
      <w:tr w:rsidR="00B665F0" w:rsidRPr="003D14B7" w:rsidTr="008D4732">
        <w:tblPrEx>
          <w:shd w:val="clear" w:color="auto" w:fill="auto"/>
        </w:tblPrEx>
        <w:trPr>
          <w:trHeight w:val="260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6.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B665F0" w:rsidRPr="00B665F0" w:rsidRDefault="00B665F0" w:rsidP="00D3260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65F0">
              <w:rPr>
                <w:rFonts w:ascii="Times New Roman" w:hAnsi="Times New Roman" w:cs="Times New Roman"/>
                <w:lang w:val="uk-UA"/>
              </w:rPr>
              <w:t>Складання схем окремих підрозділів.</w:t>
            </w:r>
            <w:r w:rsidRPr="00B665F0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B665F0">
              <w:rPr>
                <w:rFonts w:ascii="Times New Roman" w:hAnsi="Times New Roman" w:cs="Times New Roman"/>
                <w:lang w:val="uk-UA"/>
              </w:rPr>
              <w:t>Складання</w:t>
            </w:r>
            <w:r w:rsidRPr="00B665F0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B665F0">
              <w:rPr>
                <w:rFonts w:ascii="Times New Roman" w:hAnsi="Times New Roman" w:cs="Times New Roman"/>
                <w:lang w:val="uk-UA"/>
              </w:rPr>
              <w:t>схеми</w:t>
            </w:r>
            <w:r w:rsidRPr="00B665F0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B665F0">
              <w:rPr>
                <w:rFonts w:ascii="Times New Roman" w:hAnsi="Times New Roman" w:cs="Times New Roman"/>
                <w:lang w:val="uk-UA"/>
              </w:rPr>
              <w:t>виробничої зони.</w:t>
            </w:r>
          </w:p>
        </w:tc>
      </w:tr>
      <w:tr w:rsidR="00B665F0" w:rsidRPr="008E393C" w:rsidTr="008D4732">
        <w:tblPrEx>
          <w:shd w:val="clear" w:color="auto" w:fill="auto"/>
        </w:tblPrEx>
        <w:trPr>
          <w:trHeight w:val="260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7.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B665F0" w:rsidRPr="00B665F0" w:rsidRDefault="00B665F0" w:rsidP="00B665F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B665F0">
              <w:rPr>
                <w:sz w:val="24"/>
                <w:szCs w:val="24"/>
              </w:rPr>
              <w:t>Складання</w:t>
            </w:r>
            <w:r w:rsidRPr="00B665F0">
              <w:rPr>
                <w:spacing w:val="-3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схеми</w:t>
            </w:r>
            <w:r w:rsidRPr="00B665F0">
              <w:rPr>
                <w:spacing w:val="-5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інженерного</w:t>
            </w:r>
            <w:r w:rsidRPr="00B665F0">
              <w:rPr>
                <w:spacing w:val="-2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обладнання</w:t>
            </w:r>
            <w:r w:rsidRPr="00B665F0">
              <w:rPr>
                <w:spacing w:val="-3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та</w:t>
            </w:r>
            <w:r w:rsidRPr="00B665F0">
              <w:rPr>
                <w:spacing w:val="-5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озеленення</w:t>
            </w:r>
            <w:r>
              <w:rPr>
                <w:sz w:val="24"/>
                <w:szCs w:val="24"/>
              </w:rPr>
              <w:t xml:space="preserve"> т</w:t>
            </w:r>
            <w:r w:rsidRPr="00B665F0">
              <w:rPr>
                <w:sz w:val="24"/>
                <w:szCs w:val="24"/>
              </w:rPr>
              <w:t>ериторії</w:t>
            </w:r>
            <w:r>
              <w:t xml:space="preserve"> </w:t>
            </w:r>
            <w:r w:rsidRPr="00B665F0">
              <w:rPr>
                <w:spacing w:val="-1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двору</w:t>
            </w:r>
            <w:r w:rsidRPr="00B665F0">
              <w:rPr>
                <w:spacing w:val="-4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фермерського</w:t>
            </w:r>
            <w:r w:rsidRPr="00B665F0">
              <w:rPr>
                <w:spacing w:val="-4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господарства.</w:t>
            </w:r>
          </w:p>
        </w:tc>
      </w:tr>
      <w:tr w:rsidR="00B665F0" w:rsidRPr="008E393C" w:rsidTr="008D4732">
        <w:tblPrEx>
          <w:shd w:val="clear" w:color="auto" w:fill="auto"/>
        </w:tblPrEx>
        <w:trPr>
          <w:trHeight w:val="260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8.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B665F0" w:rsidRPr="00B665F0" w:rsidRDefault="00B665F0" w:rsidP="00B665F0">
            <w:pPr>
              <w:pStyle w:val="TableParagraph"/>
              <w:ind w:right="361"/>
              <w:rPr>
                <w:sz w:val="24"/>
                <w:szCs w:val="24"/>
              </w:rPr>
            </w:pPr>
            <w:r w:rsidRPr="00B665F0">
              <w:rPr>
                <w:sz w:val="24"/>
                <w:szCs w:val="24"/>
              </w:rPr>
              <w:t>Планування</w:t>
            </w:r>
            <w:r w:rsidRPr="00B665F0">
              <w:rPr>
                <w:spacing w:val="1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схеми господарського двору фермерського</w:t>
            </w:r>
            <w:r w:rsidRPr="00B665F0">
              <w:rPr>
                <w:spacing w:val="-52"/>
                <w:sz w:val="24"/>
                <w:szCs w:val="24"/>
              </w:rPr>
              <w:t xml:space="preserve"> </w:t>
            </w:r>
            <w:r w:rsidRPr="00B665F0">
              <w:rPr>
                <w:sz w:val="24"/>
                <w:szCs w:val="24"/>
              </w:rPr>
              <w:t>господарства.</w:t>
            </w:r>
          </w:p>
          <w:p w:rsidR="00B665F0" w:rsidRPr="00B665F0" w:rsidRDefault="00B665F0" w:rsidP="00B665F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5F0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665F0">
              <w:rPr>
                <w:rFonts w:ascii="Times New Roman" w:hAnsi="Times New Roman" w:cs="Times New Roman"/>
              </w:rPr>
              <w:t>балансу</w:t>
            </w:r>
            <w:r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B665F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сільського</w:t>
            </w:r>
            <w:proofErr w:type="spellEnd"/>
            <w:r w:rsidRPr="00B665F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поселення</w:t>
            </w:r>
            <w:proofErr w:type="spellEnd"/>
            <w:r w:rsidRPr="00B665F0">
              <w:rPr>
                <w:rFonts w:ascii="Times New Roman" w:hAnsi="Times New Roman" w:cs="Times New Roman"/>
              </w:rPr>
              <w:t>.</w:t>
            </w:r>
          </w:p>
        </w:tc>
      </w:tr>
      <w:tr w:rsidR="00837F16" w:rsidRPr="00D25D17" w:rsidTr="00CE550B">
        <w:tblPrEx>
          <w:shd w:val="clear" w:color="auto" w:fill="auto"/>
        </w:tblPrEx>
        <w:trPr>
          <w:trHeight w:val="126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Pr="00062268" w:rsidRDefault="00837F16" w:rsidP="00B665F0">
            <w:pPr>
              <w:pStyle w:val="21"/>
              <w:ind w:left="0"/>
            </w:pPr>
            <w:r w:rsidRPr="00B665F0">
              <w:t xml:space="preserve">Тема </w:t>
            </w:r>
            <w:r w:rsidR="00B665F0" w:rsidRPr="00B665F0">
              <w:t>5</w:t>
            </w:r>
            <w:r w:rsidRPr="00B665F0">
              <w:t>.</w:t>
            </w:r>
            <w:r w:rsidRPr="00B665F0">
              <w:rPr>
                <w:sz w:val="22"/>
                <w:szCs w:val="22"/>
              </w:rPr>
              <w:t xml:space="preserve"> </w:t>
            </w:r>
            <w:r w:rsidR="00B665F0" w:rsidRPr="005F2237">
              <w:t>Благоустрій</w:t>
            </w:r>
            <w:r w:rsidR="00B665F0" w:rsidRPr="005F2237">
              <w:rPr>
                <w:spacing w:val="-2"/>
              </w:rPr>
              <w:t xml:space="preserve"> </w:t>
            </w:r>
            <w:r w:rsidR="00B665F0" w:rsidRPr="005F2237">
              <w:t>сільських</w:t>
            </w:r>
            <w:r w:rsidR="00B665F0" w:rsidRPr="005F2237">
              <w:rPr>
                <w:spacing w:val="-2"/>
              </w:rPr>
              <w:t xml:space="preserve"> </w:t>
            </w:r>
            <w:r w:rsidR="00B665F0" w:rsidRPr="005F2237">
              <w:t>населених</w:t>
            </w:r>
            <w:r w:rsidR="00B665F0" w:rsidRPr="005F2237">
              <w:rPr>
                <w:spacing w:val="-3"/>
              </w:rPr>
              <w:t xml:space="preserve"> </w:t>
            </w:r>
            <w:r w:rsidR="00B665F0" w:rsidRPr="005F2237">
              <w:t>пунктів</w:t>
            </w:r>
          </w:p>
        </w:tc>
      </w:tr>
      <w:tr w:rsidR="00837F16" w:rsidRPr="00CD4291" w:rsidTr="00CE550B">
        <w:tblPrEx>
          <w:shd w:val="clear" w:color="auto" w:fill="auto"/>
        </w:tblPrEx>
        <w:trPr>
          <w:trHeight w:val="231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12</w:t>
            </w:r>
            <w:r w:rsidR="00837F16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B665F0" w:rsidRDefault="00B665F0" w:rsidP="00B665F0">
            <w:pPr>
              <w:pStyle w:val="TableParagraph"/>
              <w:spacing w:line="247" w:lineRule="exact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Заходи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по</w:t>
            </w:r>
            <w:r w:rsidRPr="005F2237">
              <w:rPr>
                <w:spacing w:val="-5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благоустрою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пунктів.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Інженерні сітки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обладнання. Шляхове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будівництво.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Вертикальне</w:t>
            </w:r>
            <w:r w:rsidRPr="005F2237">
              <w:rPr>
                <w:spacing w:val="-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планування</w:t>
            </w:r>
            <w:r w:rsidRPr="005F2237">
              <w:rPr>
                <w:spacing w:val="-4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 xml:space="preserve">території. </w:t>
            </w:r>
          </w:p>
        </w:tc>
      </w:tr>
      <w:tr w:rsidR="00837F16" w:rsidRPr="00D65F67" w:rsidTr="00B665F0">
        <w:tblPrEx>
          <w:shd w:val="clear" w:color="auto" w:fill="auto"/>
        </w:tblPrEx>
        <w:trPr>
          <w:trHeight w:val="294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13.</w:t>
            </w:r>
          </w:p>
        </w:tc>
        <w:tc>
          <w:tcPr>
            <w:tcW w:w="4546" w:type="pct"/>
            <w:gridSpan w:val="6"/>
            <w:shd w:val="clear" w:color="auto" w:fill="auto"/>
            <w:vAlign w:val="center"/>
          </w:tcPr>
          <w:p w:rsidR="00837F16" w:rsidRPr="00841DF4" w:rsidRDefault="00B665F0" w:rsidP="00D32601">
            <w:pPr>
              <w:pStyle w:val="ac"/>
              <w:spacing w:line="18" w:lineRule="atLeast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F2237">
              <w:rPr>
                <w:sz w:val="24"/>
                <w:szCs w:val="24"/>
              </w:rPr>
              <w:t>Озеленення</w:t>
            </w:r>
            <w:proofErr w:type="spellEnd"/>
            <w:r w:rsidRPr="005F2237">
              <w:rPr>
                <w:sz w:val="24"/>
                <w:szCs w:val="24"/>
              </w:rPr>
              <w:t xml:space="preserve"> </w:t>
            </w:r>
            <w:proofErr w:type="spellStart"/>
            <w:r w:rsidRPr="005F2237">
              <w:rPr>
                <w:sz w:val="24"/>
                <w:szCs w:val="24"/>
              </w:rPr>
              <w:t>населених</w:t>
            </w:r>
            <w:proofErr w:type="spellEnd"/>
            <w:r w:rsidRPr="005F2237">
              <w:rPr>
                <w:sz w:val="24"/>
                <w:szCs w:val="24"/>
              </w:rPr>
              <w:t xml:space="preserve"> </w:t>
            </w:r>
            <w:proofErr w:type="spellStart"/>
            <w:r w:rsidRPr="005F2237">
              <w:rPr>
                <w:sz w:val="24"/>
                <w:szCs w:val="24"/>
              </w:rPr>
              <w:t>пунктів</w:t>
            </w:r>
            <w:proofErr w:type="spellEnd"/>
            <w:r w:rsidRPr="005F2237">
              <w:rPr>
                <w:sz w:val="24"/>
                <w:szCs w:val="24"/>
              </w:rPr>
              <w:t xml:space="preserve">. </w:t>
            </w:r>
            <w:proofErr w:type="spellStart"/>
            <w:r w:rsidRPr="005F2237">
              <w:rPr>
                <w:sz w:val="24"/>
                <w:szCs w:val="24"/>
              </w:rPr>
              <w:t>Види</w:t>
            </w:r>
            <w:proofErr w:type="spellEnd"/>
            <w:r w:rsidRPr="005F2237">
              <w:rPr>
                <w:sz w:val="24"/>
                <w:szCs w:val="24"/>
              </w:rPr>
              <w:t xml:space="preserve"> </w:t>
            </w:r>
            <w:proofErr w:type="spellStart"/>
            <w:r w:rsidRPr="005F2237">
              <w:rPr>
                <w:sz w:val="24"/>
                <w:szCs w:val="24"/>
              </w:rPr>
              <w:t>зелених</w:t>
            </w:r>
            <w:proofErr w:type="spellEnd"/>
            <w:r w:rsidRPr="005F2237">
              <w:rPr>
                <w:sz w:val="24"/>
                <w:szCs w:val="24"/>
              </w:rPr>
              <w:t xml:space="preserve"> </w:t>
            </w:r>
            <w:proofErr w:type="spellStart"/>
            <w:r w:rsidRPr="005F2237">
              <w:rPr>
                <w:sz w:val="24"/>
                <w:szCs w:val="24"/>
              </w:rPr>
              <w:t>насаджень</w:t>
            </w:r>
            <w:proofErr w:type="spellEnd"/>
            <w:r w:rsidRPr="005F2237">
              <w:rPr>
                <w:sz w:val="24"/>
                <w:szCs w:val="24"/>
              </w:rPr>
              <w:t>.</w:t>
            </w:r>
            <w:r w:rsidRPr="005F2237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5F2237">
              <w:rPr>
                <w:sz w:val="24"/>
                <w:szCs w:val="24"/>
              </w:rPr>
              <w:t>Протипожежні</w:t>
            </w:r>
            <w:proofErr w:type="spellEnd"/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заходи.</w:t>
            </w:r>
          </w:p>
        </w:tc>
      </w:tr>
      <w:tr w:rsidR="00837F16" w:rsidRPr="00D65F67" w:rsidTr="00B665F0">
        <w:tblPrEx>
          <w:shd w:val="clear" w:color="auto" w:fill="auto"/>
        </w:tblPrEx>
        <w:trPr>
          <w:trHeight w:val="257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Pr="00841DF4" w:rsidRDefault="00837F16" w:rsidP="00841DF4">
            <w:pPr>
              <w:spacing w:line="234" w:lineRule="auto"/>
              <w:jc w:val="both"/>
              <w:rPr>
                <w:sz w:val="20"/>
                <w:szCs w:val="20"/>
              </w:rPr>
            </w:pPr>
            <w:r w:rsidRPr="00384C1F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="00B665F0">
              <w:rPr>
                <w:rFonts w:ascii="Times New Roman" w:eastAsia="Times New Roman" w:hAnsi="Times New Roman" w:cs="Times New Roman"/>
                <w:b/>
                <w:lang w:val="uk-UA"/>
              </w:rPr>
              <w:t>6</w:t>
            </w:r>
            <w:r w:rsidRPr="00384C1F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="00B665F0" w:rsidRPr="00B665F0">
              <w:rPr>
                <w:rFonts w:ascii="Times New Roman" w:hAnsi="Times New Roman" w:cs="Times New Roman"/>
                <w:b/>
              </w:rPr>
              <w:t>Екологія</w:t>
            </w:r>
            <w:proofErr w:type="spellEnd"/>
            <w:r w:rsidR="00B665F0" w:rsidRPr="00B665F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B665F0" w:rsidRPr="00B665F0">
              <w:rPr>
                <w:rFonts w:ascii="Times New Roman" w:hAnsi="Times New Roman" w:cs="Times New Roman"/>
                <w:b/>
              </w:rPr>
              <w:t>і</w:t>
            </w:r>
            <w:r w:rsidR="00B665F0" w:rsidRPr="00B665F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B665F0" w:rsidRPr="00B665F0">
              <w:rPr>
                <w:rFonts w:ascii="Times New Roman" w:hAnsi="Times New Roman" w:cs="Times New Roman"/>
                <w:b/>
              </w:rPr>
              <w:t>охорона</w:t>
            </w:r>
            <w:proofErr w:type="spellEnd"/>
            <w:r w:rsidR="00B665F0" w:rsidRPr="00B665F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B665F0" w:rsidRPr="00B665F0">
              <w:rPr>
                <w:rFonts w:ascii="Times New Roman" w:hAnsi="Times New Roman" w:cs="Times New Roman"/>
                <w:b/>
              </w:rPr>
              <w:t>навколишнього</w:t>
            </w:r>
            <w:proofErr w:type="spellEnd"/>
            <w:r w:rsidR="00B665F0" w:rsidRPr="00B665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65F0" w:rsidRPr="00B665F0">
              <w:rPr>
                <w:rFonts w:ascii="Times New Roman" w:hAnsi="Times New Roman" w:cs="Times New Roman"/>
                <w:b/>
              </w:rPr>
              <w:t>середовища</w:t>
            </w:r>
            <w:proofErr w:type="spellEnd"/>
          </w:p>
        </w:tc>
      </w:tr>
      <w:tr w:rsidR="00837F16" w:rsidRPr="00D65F67" w:rsidTr="00B665F0">
        <w:tblPrEx>
          <w:shd w:val="clear" w:color="auto" w:fill="auto"/>
        </w:tblPrEx>
        <w:trPr>
          <w:trHeight w:val="789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F16" w:rsidRPr="000E1328" w:rsidRDefault="00B665F0" w:rsidP="00AD400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14</w:t>
            </w:r>
            <w:r w:rsidR="00837F16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837F16" w:rsidRPr="00B665F0" w:rsidRDefault="00B665F0" w:rsidP="00B665F0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Природо-охоронні заходи при розміщенні сільських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 пунктів, виробничих центрів, агроформувань.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Законодавча база вирішення завдань екології та охорони</w:t>
            </w:r>
            <w:r w:rsidRPr="005F2237">
              <w:rPr>
                <w:spacing w:val="-5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навколишнього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 xml:space="preserve">середовища. </w:t>
            </w:r>
          </w:p>
        </w:tc>
      </w:tr>
      <w:tr w:rsidR="00B665F0" w:rsidRPr="00D65F67" w:rsidTr="00B665F0">
        <w:tblPrEx>
          <w:shd w:val="clear" w:color="auto" w:fill="auto"/>
        </w:tblPrEx>
        <w:trPr>
          <w:trHeight w:val="364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0E1328" w:rsidRDefault="00B665F0" w:rsidP="00496CF4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15.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B665F0" w:rsidRPr="00B665F0" w:rsidRDefault="00B665F0" w:rsidP="00841DF4">
            <w:pPr>
              <w:spacing w:line="23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B665F0">
              <w:rPr>
                <w:rFonts w:ascii="Times New Roman" w:hAnsi="Times New Roman" w:cs="Times New Roman"/>
              </w:rPr>
              <w:t>Природоохоронні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заходи.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Протишумові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заходи. </w:t>
            </w:r>
            <w:proofErr w:type="spellStart"/>
            <w:r w:rsidRPr="00B665F0">
              <w:rPr>
                <w:rFonts w:ascii="Times New Roman" w:hAnsi="Times New Roman" w:cs="Times New Roman"/>
              </w:rPr>
              <w:t>Санітарна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очистка.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Очищення</w:t>
            </w:r>
            <w:proofErr w:type="spellEnd"/>
            <w:r w:rsidRPr="00B665F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B665F0">
              <w:rPr>
                <w:rFonts w:ascii="Times New Roman" w:hAnsi="Times New Roman" w:cs="Times New Roman"/>
              </w:rPr>
              <w:t>атмосферного</w:t>
            </w:r>
            <w:r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</w:rPr>
              <w:t>повітря</w:t>
            </w:r>
            <w:proofErr w:type="spellEnd"/>
            <w:r w:rsidRPr="00B665F0">
              <w:rPr>
                <w:rFonts w:ascii="Times New Roman" w:hAnsi="Times New Roman" w:cs="Times New Roman"/>
              </w:rPr>
              <w:t>.</w:t>
            </w:r>
          </w:p>
        </w:tc>
      </w:tr>
      <w:tr w:rsidR="00B665F0" w:rsidRPr="00D65F67" w:rsidTr="00B665F0">
        <w:tblPrEx>
          <w:shd w:val="clear" w:color="auto" w:fill="auto"/>
        </w:tblPrEx>
        <w:trPr>
          <w:trHeight w:val="345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B665F0" w:rsidRDefault="00B665F0" w:rsidP="00B665F0">
            <w:pPr>
              <w:jc w:val="both"/>
              <w:rPr>
                <w:rFonts w:ascii="Times New Roman" w:hAnsi="Times New Roman" w:cs="Times New Roman"/>
              </w:rPr>
            </w:pPr>
            <w:r w:rsidRPr="00384C1F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Pr="00384C1F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Охорона</w:t>
            </w:r>
            <w:proofErr w:type="spellEnd"/>
            <w:r w:rsidRPr="00B665F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пам’яток</w:t>
            </w:r>
            <w:proofErr w:type="spellEnd"/>
            <w:r w:rsidRPr="00B665F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665F0">
              <w:rPr>
                <w:rFonts w:ascii="Times New Roman" w:hAnsi="Times New Roman" w:cs="Times New Roman"/>
                <w:b/>
              </w:rPr>
              <w:t>і</w:t>
            </w:r>
            <w:r w:rsidRPr="00B665F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пам’ятників</w:t>
            </w:r>
            <w:proofErr w:type="spellEnd"/>
            <w:r w:rsidRPr="00B665F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історії</w:t>
            </w:r>
            <w:proofErr w:type="spellEnd"/>
            <w:r w:rsidRPr="00B665F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665F0">
              <w:rPr>
                <w:rFonts w:ascii="Times New Roman" w:hAnsi="Times New Roman" w:cs="Times New Roman"/>
                <w:b/>
              </w:rPr>
              <w:t xml:space="preserve">і </w:t>
            </w:r>
            <w:proofErr w:type="spellStart"/>
            <w:r w:rsidRPr="00B665F0">
              <w:rPr>
                <w:rFonts w:ascii="Times New Roman" w:hAnsi="Times New Roman" w:cs="Times New Roman"/>
                <w:b/>
              </w:rPr>
              <w:t>культури</w:t>
            </w:r>
            <w:proofErr w:type="spellEnd"/>
            <w:r w:rsidRPr="00B665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5F0" w:rsidRPr="003D14B7" w:rsidTr="00CE550B">
        <w:tblPrEx>
          <w:shd w:val="clear" w:color="auto" w:fill="auto"/>
        </w:tblPrEx>
        <w:trPr>
          <w:trHeight w:val="479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0E1328" w:rsidRDefault="00B665F0" w:rsidP="00AD400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16.</w:t>
            </w:r>
          </w:p>
        </w:tc>
        <w:tc>
          <w:tcPr>
            <w:tcW w:w="4546" w:type="pct"/>
            <w:gridSpan w:val="6"/>
            <w:shd w:val="clear" w:color="auto" w:fill="auto"/>
          </w:tcPr>
          <w:p w:rsidR="00B665F0" w:rsidRPr="00B665F0" w:rsidRDefault="00B665F0" w:rsidP="00B665F0">
            <w:pPr>
              <w:pStyle w:val="TableParagraph"/>
              <w:ind w:right="-3"/>
              <w:jc w:val="both"/>
              <w:rPr>
                <w:sz w:val="24"/>
                <w:szCs w:val="24"/>
              </w:rPr>
            </w:pPr>
            <w:r w:rsidRPr="005F2237">
              <w:rPr>
                <w:sz w:val="24"/>
                <w:szCs w:val="24"/>
              </w:rPr>
              <w:t>Основні положення щодо охорони пам’яток і пам’ятників</w:t>
            </w:r>
            <w:r w:rsidRPr="005F2237">
              <w:rPr>
                <w:spacing w:val="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 xml:space="preserve">історії і культури при </w:t>
            </w:r>
            <w:r w:rsidRPr="005F2237">
              <w:rPr>
                <w:sz w:val="24"/>
                <w:szCs w:val="24"/>
              </w:rPr>
              <w:lastRenderedPageBreak/>
              <w:t>плануванні та землеустрої сільських</w:t>
            </w:r>
            <w:r w:rsidRPr="005F2237">
              <w:rPr>
                <w:spacing w:val="-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населених</w:t>
            </w:r>
            <w:r w:rsidRPr="005F2237">
              <w:rPr>
                <w:spacing w:val="-5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пунктів.</w:t>
            </w:r>
            <w:r w:rsidRPr="005F2237">
              <w:rPr>
                <w:spacing w:val="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Заходи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щодо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збереження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пам’яток</w:t>
            </w:r>
            <w:r w:rsidRPr="005F2237">
              <w:rPr>
                <w:spacing w:val="-2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та пам’ятників (облік, утримання, консервація, реставрація,</w:t>
            </w:r>
            <w:r w:rsidRPr="005F2237">
              <w:rPr>
                <w:spacing w:val="-53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реабілітація,</w:t>
            </w:r>
            <w:r w:rsidRPr="005F2237">
              <w:rPr>
                <w:spacing w:val="-1"/>
                <w:sz w:val="24"/>
                <w:szCs w:val="24"/>
              </w:rPr>
              <w:t xml:space="preserve"> </w:t>
            </w:r>
            <w:r w:rsidRPr="005F2237">
              <w:rPr>
                <w:sz w:val="24"/>
                <w:szCs w:val="24"/>
              </w:rPr>
              <w:t>музеєфікація).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6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bookmarkStart w:id="2" w:name="_Hlk27344278"/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lastRenderedPageBreak/>
              <w:t xml:space="preserve">7.2 Види навчальної діяльності </w:t>
            </w:r>
          </w:p>
        </w:tc>
      </w:tr>
      <w:bookmarkEnd w:id="2"/>
      <w:tr w:rsidR="00B665F0" w:rsidRPr="00F6597D" w:rsidTr="00D32601">
        <w:tblPrEx>
          <w:shd w:val="clear" w:color="auto" w:fill="auto"/>
        </w:tblPrEx>
        <w:tc>
          <w:tcPr>
            <w:tcW w:w="449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1.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B665F0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Підготовка до лекції.</w:t>
            </w:r>
          </w:p>
        </w:tc>
      </w:tr>
      <w:tr w:rsidR="00B665F0" w:rsidRPr="00F6597D" w:rsidTr="00D32601">
        <w:tblPrEx>
          <w:shd w:val="clear" w:color="auto" w:fill="auto"/>
        </w:tblPrEx>
        <w:tc>
          <w:tcPr>
            <w:tcW w:w="449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2.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B665F0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Підготовка до практичного заняття.</w:t>
            </w:r>
          </w:p>
        </w:tc>
      </w:tr>
      <w:tr w:rsidR="00B665F0" w:rsidRPr="00F6597D" w:rsidTr="00D32601">
        <w:tblPrEx>
          <w:shd w:val="clear" w:color="auto" w:fill="auto"/>
        </w:tblPrEx>
        <w:tc>
          <w:tcPr>
            <w:tcW w:w="449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3.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B665F0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Тематичне тестування.</w:t>
            </w:r>
          </w:p>
        </w:tc>
      </w:tr>
      <w:tr w:rsidR="00B665F0" w:rsidRPr="00F6597D" w:rsidTr="00D32601">
        <w:tblPrEx>
          <w:shd w:val="clear" w:color="auto" w:fill="auto"/>
        </w:tblPrEx>
        <w:tc>
          <w:tcPr>
            <w:tcW w:w="449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4.</w:t>
            </w:r>
          </w:p>
        </w:tc>
        <w:tc>
          <w:tcPr>
            <w:tcW w:w="4551" w:type="pct"/>
            <w:gridSpan w:val="7"/>
            <w:shd w:val="clear" w:color="auto" w:fill="auto"/>
          </w:tcPr>
          <w:p w:rsidR="00B665F0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Тестування в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LMS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MOODLE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</w:tr>
      <w:tr w:rsidR="00B665F0" w:rsidRPr="00F6597D" w:rsidTr="00D3260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8. Методи</w:t>
            </w:r>
            <w:r w:rsidRPr="00F6597D"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  <w:t xml:space="preserve"> 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викладання, навчання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172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Дисципліна передбачає навчання через: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1.</w:t>
            </w:r>
          </w:p>
        </w:tc>
        <w:tc>
          <w:tcPr>
            <w:tcW w:w="4551" w:type="pct"/>
            <w:gridSpan w:val="7"/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Традиційні лекції.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2</w:t>
            </w: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1" w:type="pct"/>
            <w:gridSpan w:val="7"/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Практичні заняття.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3.</w:t>
            </w:r>
          </w:p>
        </w:tc>
        <w:tc>
          <w:tcPr>
            <w:tcW w:w="4551" w:type="pct"/>
            <w:gridSpan w:val="7"/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Мобільне навчання (m-</w:t>
            </w:r>
            <w:proofErr w:type="spellStart"/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learning</w:t>
            </w:r>
            <w:proofErr w:type="spellEnd"/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).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</w:t>
            </w: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1" w:type="pct"/>
            <w:gridSpan w:val="7"/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Змішане навчання (</w:t>
            </w:r>
            <w:proofErr w:type="spellStart"/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blended-learning</w:t>
            </w:r>
            <w:proofErr w:type="spellEnd"/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</w:tr>
      <w:tr w:rsidR="00B665F0" w:rsidRPr="003D14B7" w:rsidTr="00D32601">
        <w:tblPrEx>
          <w:shd w:val="clear" w:color="auto" w:fill="auto"/>
        </w:tblPrEx>
        <w:trPr>
          <w:trHeight w:val="172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Лекції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надають студентам теоретичну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підготовку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, що є основою для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самостійного навчання здобувачів освіти (РН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 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., РН 2., РН 3.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).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Лекції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доповнюються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практичними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заняттями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та розв'язання задач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,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які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надають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студентам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можливість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застосовувати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теоретичні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знання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на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практичних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прикладах (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РН 1.,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РН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 2., РН 3.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).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Самостійному навчанню сприятиме підготовка до лекцій, практичних занять. Гнучкість, доступність та персоніфікація навчання забезпечується m-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learning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з використанням мобільних пристроїв. Навчання через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blended-learning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з використанням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LMS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MO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DLE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(</w:t>
            </w:r>
            <w:hyperlink r:id="rId7" w:history="1">
              <w:r w:rsidRPr="003B43AD">
                <w:rPr>
                  <w:rStyle w:val="a3"/>
                  <w:rFonts w:ascii="Times New Roman" w:hAnsi="Times New Roman" w:cs="Times New Roman"/>
                  <w:color w:val="auto"/>
                </w:rPr>
                <w:t>http</w:t>
              </w:r>
              <w:r w:rsidRPr="005E1EF3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://</w:t>
              </w:r>
              <w:r w:rsidRPr="003B43AD">
                <w:rPr>
                  <w:rStyle w:val="a3"/>
                  <w:rFonts w:ascii="Times New Roman" w:hAnsi="Times New Roman" w:cs="Times New Roman"/>
                  <w:color w:val="auto"/>
                </w:rPr>
                <w:t>dl</w:t>
              </w:r>
              <w:r w:rsidRPr="005E1EF3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3B43AD">
                <w:rPr>
                  <w:rStyle w:val="a3"/>
                  <w:rFonts w:ascii="Times New Roman" w:hAnsi="Times New Roman" w:cs="Times New Roman"/>
                  <w:color w:val="auto"/>
                </w:rPr>
                <w:t>kpt</w:t>
              </w:r>
              <w:r w:rsidRPr="005E1EF3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3B43AD">
                <w:rPr>
                  <w:rStyle w:val="a3"/>
                  <w:rFonts w:ascii="Times New Roman" w:hAnsi="Times New Roman" w:cs="Times New Roman"/>
                  <w:color w:val="auto"/>
                </w:rPr>
                <w:t>sumdu</w:t>
              </w:r>
              <w:r w:rsidRPr="005E1EF3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3B43AD">
                <w:rPr>
                  <w:rStyle w:val="a3"/>
                  <w:rFonts w:ascii="Times New Roman" w:hAnsi="Times New Roman" w:cs="Times New Roman"/>
                  <w:color w:val="auto"/>
                </w:rPr>
                <w:t>edu</w:t>
              </w:r>
              <w:r w:rsidRPr="005E1EF3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3B43AD">
                <w:rPr>
                  <w:rStyle w:val="a3"/>
                  <w:rFonts w:ascii="Times New Roman" w:hAnsi="Times New Roman" w:cs="Times New Roman"/>
                  <w:color w:val="auto"/>
                </w:rPr>
                <w:t>ua</w:t>
              </w:r>
              <w:r w:rsidRPr="005E1EF3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/</w:t>
              </w:r>
            </w:hyperlink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), в межах якого студент здобуває знання як очно, так і самостійно он-лайн, дозволяє створити комфортне освітнє цифрове середовище та забезпечити індивідуальну траєкторію навчання.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184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 Методи та критерії оцінювання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9.1. Критерії оцінювання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Контроль навчальної роботи студента і оцінювання здійснюються за 4-бальною (традиційною) шкалою: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20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Оцінка 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Рівень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Визначення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326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5 (відмінно)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відмінне виконання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без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помилок; студент здійснює евристичний пошук, використовує знання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 земельного законодавства 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розв’язання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ситуаційних 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дач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проблемних ситуацій, які характеризуються певною невизначеністю умов</w:t>
            </w:r>
          </w:p>
        </w:tc>
      </w:tr>
      <w:tr w:rsidR="00B665F0" w:rsidRPr="003D14B7" w:rsidTr="00D32601">
        <w:tblPrEx>
          <w:shd w:val="clear" w:color="auto" w:fill="auto"/>
        </w:tblPrEx>
        <w:trPr>
          <w:trHeight w:val="20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4 (добре)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достатній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вище середнього рівня з кількома помилками; використовує знання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 галузі землеустрою 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у практичній діяльності при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розв’язуванні типових ситуацій</w:t>
            </w:r>
          </w:p>
        </w:tc>
      </w:tr>
      <w:tr w:rsidR="00B665F0" w:rsidRPr="003D14B7" w:rsidTr="00D32601">
        <w:tblPrEx>
          <w:shd w:val="clear" w:color="auto" w:fill="auto"/>
        </w:tblPrEx>
        <w:trPr>
          <w:trHeight w:val="20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3 (задовільно)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середній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виконання задовольняє мінімальні критерії; студент відтворює знання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 галузі землеустрою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, передбачені даною програмою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 (незадовільно)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:rsidR="00B665F0" w:rsidRPr="00F6597D" w:rsidRDefault="00B665F0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початковий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виконання не задовольняє мінімальні критерії;</w:t>
            </w:r>
            <w:r w:rsidRPr="00F6597D">
              <w:rPr>
                <w:color w:val="000000" w:themeColor="text1"/>
                <w:lang w:val="uk-UA"/>
              </w:rPr>
              <w:t xml:space="preserve"> </w:t>
            </w:r>
            <w:r w:rsidRPr="00E615EC">
              <w:rPr>
                <w:rStyle w:val="fontstyle01"/>
                <w:sz w:val="24"/>
                <w:szCs w:val="24"/>
                <w:lang w:val="uk-UA"/>
              </w:rPr>
              <w:t>можливе повторне складання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158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9.2 Методи поточного </w:t>
            </w:r>
            <w:proofErr w:type="spellStart"/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формативного</w:t>
            </w:r>
            <w:proofErr w:type="spellEnd"/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оцінювання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117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За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дисципліною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передбачені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наступні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методи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поточного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формативного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оцінювання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опит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студента </w:t>
            </w:r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та</w:t>
            </w:r>
            <w:proofErr w:type="gram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усні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коментарі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викладача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за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його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результатами,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настанови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викладача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процесі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підготовки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до</w:t>
            </w:r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виконання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практичних і</w:t>
            </w:r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тестових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завдань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оцінювання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поточного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тестування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обговорення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та</w:t>
            </w:r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взаємооцінювання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тудентами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виконаних практичних завдань.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9.3 Методи підсумкового </w:t>
            </w:r>
            <w:proofErr w:type="spellStart"/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сумативного</w:t>
            </w:r>
            <w:proofErr w:type="spellEnd"/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оцінювання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CE550B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bookmarkStart w:id="3" w:name="_Hlk27344245"/>
            <w:r w:rsidRPr="00CE550B">
              <w:rPr>
                <w:rStyle w:val="fontstyle01"/>
                <w:sz w:val="24"/>
                <w:szCs w:val="24"/>
                <w:lang w:val="uk-UA"/>
              </w:rPr>
              <w:t>Методи оцінювання: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499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E615EC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r w:rsidRPr="00E615EC">
              <w:rPr>
                <w:rStyle w:val="fontstyle01"/>
                <w:sz w:val="24"/>
                <w:szCs w:val="24"/>
                <w:lang w:val="uk-UA"/>
              </w:rPr>
              <w:t>М 1.</w:t>
            </w:r>
          </w:p>
        </w:tc>
        <w:tc>
          <w:tcPr>
            <w:tcW w:w="4626" w:type="pct"/>
            <w:gridSpan w:val="8"/>
            <w:shd w:val="clear" w:color="auto" w:fill="auto"/>
            <w:vAlign w:val="center"/>
          </w:tcPr>
          <w:p w:rsidR="00B665F0" w:rsidRPr="00E615EC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r w:rsidRPr="00E615EC">
              <w:rPr>
                <w:rStyle w:val="fontstyle01"/>
                <w:sz w:val="24"/>
                <w:szCs w:val="24"/>
                <w:lang w:val="uk-UA"/>
              </w:rPr>
              <w:t>Опитування.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477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E615EC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r w:rsidRPr="00E615EC">
              <w:rPr>
                <w:rStyle w:val="fontstyle01"/>
                <w:sz w:val="24"/>
                <w:szCs w:val="24"/>
                <w:lang w:val="uk-UA"/>
              </w:rPr>
              <w:t>М 2.</w:t>
            </w:r>
          </w:p>
        </w:tc>
        <w:tc>
          <w:tcPr>
            <w:tcW w:w="4626" w:type="pct"/>
            <w:gridSpan w:val="8"/>
            <w:shd w:val="clear" w:color="auto" w:fill="auto"/>
            <w:vAlign w:val="center"/>
          </w:tcPr>
          <w:p w:rsidR="00B665F0" w:rsidRPr="00E615EC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r w:rsidRPr="00E615EC">
              <w:rPr>
                <w:rStyle w:val="fontstyle01"/>
                <w:sz w:val="24"/>
                <w:szCs w:val="24"/>
                <w:lang w:val="uk-UA"/>
              </w:rPr>
              <w:t>Письмовий тематичний контроль.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441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E615EC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r w:rsidRPr="00E615EC">
              <w:rPr>
                <w:rStyle w:val="fontstyle01"/>
                <w:sz w:val="24"/>
                <w:szCs w:val="24"/>
                <w:lang w:val="uk-UA"/>
              </w:rPr>
              <w:t>М 3.</w:t>
            </w:r>
          </w:p>
        </w:tc>
        <w:tc>
          <w:tcPr>
            <w:tcW w:w="4626" w:type="pct"/>
            <w:gridSpan w:val="8"/>
            <w:shd w:val="clear" w:color="auto" w:fill="auto"/>
            <w:vAlign w:val="center"/>
          </w:tcPr>
          <w:p w:rsidR="00B665F0" w:rsidRPr="00E615EC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r w:rsidRPr="00E615EC">
              <w:rPr>
                <w:rFonts w:ascii="Times New Roman" w:hAnsi="Times New Roman" w:cs="Times New Roman"/>
                <w:color w:val="000000" w:themeColor="text1"/>
                <w:lang w:val="uk-UA"/>
              </w:rPr>
              <w:t>Тестування, в тому числі в LMS MOODLE.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521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E615EC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r w:rsidRPr="00E615EC">
              <w:rPr>
                <w:rStyle w:val="fontstyle01"/>
                <w:sz w:val="24"/>
                <w:szCs w:val="24"/>
                <w:lang w:val="uk-UA"/>
              </w:rPr>
              <w:t>М 4.</w:t>
            </w:r>
          </w:p>
        </w:tc>
        <w:tc>
          <w:tcPr>
            <w:tcW w:w="4626" w:type="pct"/>
            <w:gridSpan w:val="8"/>
            <w:shd w:val="clear" w:color="auto" w:fill="auto"/>
            <w:vAlign w:val="center"/>
          </w:tcPr>
          <w:p w:rsidR="00B665F0" w:rsidRPr="00E615EC" w:rsidRDefault="00B665F0" w:rsidP="00D32601">
            <w:pPr>
              <w:rPr>
                <w:rStyle w:val="fontstyle01"/>
                <w:sz w:val="24"/>
                <w:szCs w:val="24"/>
                <w:lang w:val="uk-UA"/>
              </w:rPr>
            </w:pPr>
            <w:r w:rsidRPr="00E615EC">
              <w:rPr>
                <w:rStyle w:val="fontstyle01"/>
                <w:sz w:val="24"/>
                <w:szCs w:val="24"/>
                <w:lang w:val="uk-UA"/>
              </w:rPr>
              <w:t xml:space="preserve">Перевірка виконання практичного завдання. </w:t>
            </w:r>
          </w:p>
        </w:tc>
      </w:tr>
      <w:bookmarkEnd w:id="3"/>
      <w:tr w:rsidR="00B665F0" w:rsidRPr="00F6597D" w:rsidTr="00D32601">
        <w:tblPrEx>
          <w:shd w:val="clear" w:color="auto" w:fill="auto"/>
        </w:tblPrEx>
        <w:trPr>
          <w:trHeight w:val="98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CE550B" w:rsidRDefault="00B665F0" w:rsidP="00D32601">
            <w:pPr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CE550B">
              <w:rPr>
                <w:rStyle w:val="fontstyle01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CE550B">
              <w:rPr>
                <w:rStyle w:val="fontstyle01"/>
                <w:color w:val="auto"/>
                <w:sz w:val="24"/>
                <w:szCs w:val="24"/>
              </w:rPr>
              <w:t>особливих</w:t>
            </w:r>
            <w:proofErr w:type="spellEnd"/>
            <w:r w:rsidRPr="00CE550B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550B">
              <w:rPr>
                <w:rStyle w:val="fontstyle01"/>
                <w:color w:val="auto"/>
                <w:sz w:val="24"/>
                <w:szCs w:val="24"/>
              </w:rPr>
              <w:t>ситуаціях</w:t>
            </w:r>
            <w:proofErr w:type="spellEnd"/>
            <w:r w:rsidRPr="00CE550B">
              <w:rPr>
                <w:rStyle w:val="fontstyle01"/>
                <w:sz w:val="24"/>
                <w:szCs w:val="24"/>
              </w:rPr>
              <w:t xml:space="preserve"> робота </w:t>
            </w:r>
            <w:proofErr w:type="spellStart"/>
            <w:r w:rsidRPr="00CE550B">
              <w:rPr>
                <w:rStyle w:val="fontstyle01"/>
                <w:sz w:val="24"/>
                <w:szCs w:val="24"/>
              </w:rPr>
              <w:t>може</w:t>
            </w:r>
            <w:proofErr w:type="spellEnd"/>
            <w:r w:rsidRPr="00CE550B">
              <w:rPr>
                <w:rStyle w:val="fontstyle01"/>
                <w:sz w:val="24"/>
                <w:szCs w:val="24"/>
              </w:rPr>
              <w:t xml:space="preserve"> бути </w:t>
            </w:r>
            <w:proofErr w:type="spellStart"/>
            <w:r w:rsidRPr="00CE550B">
              <w:rPr>
                <w:rStyle w:val="fontstyle01"/>
                <w:sz w:val="24"/>
                <w:szCs w:val="24"/>
              </w:rPr>
              <w:t>виконана</w:t>
            </w:r>
            <w:proofErr w:type="spellEnd"/>
            <w:r w:rsidRPr="00CE550B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50B">
              <w:rPr>
                <w:rStyle w:val="fontstyle01"/>
                <w:sz w:val="24"/>
                <w:szCs w:val="24"/>
              </w:rPr>
              <w:t>дистанційно</w:t>
            </w:r>
            <w:proofErr w:type="spellEnd"/>
            <w:r w:rsidRPr="00CE550B">
              <w:rPr>
                <w:rStyle w:val="fontstyle01"/>
                <w:sz w:val="24"/>
                <w:szCs w:val="24"/>
                <w:lang w:val="uk-UA"/>
              </w:rPr>
              <w:t xml:space="preserve"> в системі дистанційного навчання Класичного фахового коледжу Сумського державного університету – </w:t>
            </w:r>
            <w:r w:rsidRPr="00CE550B">
              <w:rPr>
                <w:rStyle w:val="fontstyle01"/>
                <w:sz w:val="24"/>
                <w:szCs w:val="24"/>
                <w:lang w:val="en-US"/>
              </w:rPr>
              <w:t>LMS</w:t>
            </w:r>
            <w:r w:rsidRPr="00CE550B">
              <w:rPr>
                <w:rStyle w:val="fontstyle01"/>
                <w:sz w:val="24"/>
                <w:szCs w:val="24"/>
              </w:rPr>
              <w:t xml:space="preserve"> </w:t>
            </w:r>
            <w:r w:rsidRPr="00CE550B">
              <w:rPr>
                <w:rStyle w:val="fontstyle01"/>
                <w:sz w:val="24"/>
                <w:szCs w:val="24"/>
                <w:lang w:val="en-US"/>
              </w:rPr>
              <w:t>MOODLE</w:t>
            </w:r>
            <w:r w:rsidRPr="00CE550B">
              <w:rPr>
                <w:rStyle w:val="fontstyle01"/>
                <w:sz w:val="24"/>
                <w:szCs w:val="24"/>
              </w:rPr>
              <w:t xml:space="preserve"> </w:t>
            </w:r>
            <w:r w:rsidRPr="00CE550B">
              <w:rPr>
                <w:rStyle w:val="fontstyle01"/>
                <w:color w:val="auto"/>
                <w:sz w:val="24"/>
                <w:szCs w:val="24"/>
                <w:lang w:val="uk-UA"/>
              </w:rPr>
              <w:t>(</w:t>
            </w:r>
            <w:hyperlink r:id="rId8" w:history="1">
              <w:r w:rsidRPr="00CE550B">
                <w:rPr>
                  <w:rStyle w:val="a3"/>
                  <w:rFonts w:ascii="Times New Roman" w:hAnsi="Times New Roman" w:cs="Times New Roman"/>
                  <w:color w:val="auto"/>
                </w:rPr>
                <w:t>http://dl.kpt.sumdu.edu.ua/</w:t>
              </w:r>
            </w:hyperlink>
            <w:r w:rsidRPr="00CE550B">
              <w:rPr>
                <w:lang w:val="uk-UA"/>
              </w:rPr>
              <w:t>)</w:t>
            </w:r>
          </w:p>
        </w:tc>
      </w:tr>
      <w:tr w:rsidR="00B665F0" w:rsidRPr="00B20C2B" w:rsidTr="00E615EC">
        <w:tblPrEx>
          <w:shd w:val="clear" w:color="auto" w:fill="auto"/>
        </w:tblPrEx>
        <w:trPr>
          <w:trHeight w:val="835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B661E6" w:rsidRDefault="00B665F0" w:rsidP="00D32601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661E6">
              <w:rPr>
                <w:rStyle w:val="fontstyle01"/>
                <w:sz w:val="24"/>
                <w:szCs w:val="24"/>
                <w:lang w:val="uk-UA"/>
              </w:rPr>
              <w:t>П</w:t>
            </w:r>
            <w:proofErr w:type="spellStart"/>
            <w:r w:rsidRPr="00B661E6">
              <w:rPr>
                <w:rStyle w:val="fontstyle01"/>
                <w:sz w:val="24"/>
                <w:szCs w:val="24"/>
              </w:rPr>
              <w:t>ротягом</w:t>
            </w:r>
            <w:proofErr w:type="spellEnd"/>
            <w:r w:rsidRPr="00B661E6">
              <w:rPr>
                <w:rStyle w:val="fontstyle01"/>
                <w:sz w:val="24"/>
                <w:szCs w:val="24"/>
              </w:rPr>
              <w:t xml:space="preserve"> </w:t>
            </w:r>
            <w:r w:rsidR="000679E3">
              <w:rPr>
                <w:rStyle w:val="fontstyle01"/>
                <w:sz w:val="24"/>
                <w:szCs w:val="24"/>
                <w:lang w:val="uk-UA"/>
              </w:rPr>
              <w:t>6</w:t>
            </w:r>
            <w:r w:rsidRPr="00B661E6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B661E6">
              <w:rPr>
                <w:rStyle w:val="fontstyle01"/>
                <w:sz w:val="24"/>
                <w:szCs w:val="24"/>
              </w:rPr>
              <w:t>семестру</w:t>
            </w:r>
            <w:r w:rsidRPr="00B661E6">
              <w:rPr>
                <w:rStyle w:val="fontstyle01"/>
                <w:sz w:val="24"/>
                <w:szCs w:val="24"/>
                <w:lang w:val="uk-UA"/>
              </w:rPr>
              <w:t>:</w:t>
            </w:r>
          </w:p>
          <w:p w:rsidR="00B665F0" w:rsidRPr="00B661E6" w:rsidRDefault="00B665F0" w:rsidP="008D4732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661E6">
              <w:rPr>
                <w:rStyle w:val="fontstyle01"/>
                <w:sz w:val="24"/>
                <w:szCs w:val="24"/>
                <w:lang w:val="uk-UA"/>
              </w:rPr>
              <w:t>1.Письмовий тематичний контроль:</w:t>
            </w:r>
          </w:p>
          <w:p w:rsidR="000679E3" w:rsidRPr="000679E3" w:rsidRDefault="00B665F0" w:rsidP="000679E3">
            <w:pPr>
              <w:rPr>
                <w:rFonts w:ascii="Times New Roman" w:hAnsi="Times New Roman" w:cs="Times New Roman"/>
              </w:rPr>
            </w:pPr>
            <w:r w:rsidRPr="00B661E6">
              <w:rPr>
                <w:rStyle w:val="fontstyle01"/>
                <w:sz w:val="24"/>
                <w:szCs w:val="24"/>
                <w:lang w:val="uk-UA"/>
              </w:rPr>
              <w:t xml:space="preserve">   1.1.</w:t>
            </w:r>
            <w:r w:rsidRPr="00B661E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  <w:bCs/>
              </w:rPr>
              <w:t>Вступ</w:t>
            </w:r>
            <w:proofErr w:type="spellEnd"/>
          </w:p>
          <w:p w:rsidR="000679E3" w:rsidRPr="000679E3" w:rsidRDefault="00B665F0" w:rsidP="008D47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679E3">
              <w:rPr>
                <w:rStyle w:val="fontstyle01"/>
                <w:sz w:val="24"/>
                <w:szCs w:val="24"/>
                <w:lang w:val="uk-UA"/>
              </w:rPr>
              <w:t xml:space="preserve">   1.2.</w:t>
            </w:r>
            <w:r w:rsidRPr="000679E3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Поняття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</w:rPr>
              <w:t>земель</w:t>
            </w:r>
            <w:r w:rsidR="000679E3" w:rsidRPr="000679E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пунктів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</w:rPr>
              <w:t>і</w:t>
            </w:r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їх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соціально-економічне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значення</w:t>
            </w:r>
            <w:proofErr w:type="spellEnd"/>
          </w:p>
          <w:p w:rsidR="00B665F0" w:rsidRPr="000679E3" w:rsidRDefault="00B665F0" w:rsidP="008D4732">
            <w:pPr>
              <w:jc w:val="both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0679E3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  </w:t>
            </w:r>
            <w:r w:rsidRPr="000679E3">
              <w:rPr>
                <w:rStyle w:val="fontstyle01"/>
                <w:sz w:val="24"/>
                <w:szCs w:val="24"/>
                <w:lang w:val="uk-UA"/>
              </w:rPr>
              <w:t>1.3.</w:t>
            </w:r>
            <w:r w:rsidRPr="000679E3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</w:rPr>
              <w:t>та</w:t>
            </w:r>
            <w:r w:rsidR="000679E3" w:rsidRPr="000679E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землеустрій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proofErr w:type="gramStart"/>
            <w:r w:rsidR="000679E3" w:rsidRPr="000679E3">
              <w:rPr>
                <w:rFonts w:ascii="Times New Roman" w:hAnsi="Times New Roman" w:cs="Times New Roman"/>
              </w:rPr>
              <w:t>житлової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зони</w:t>
            </w:r>
            <w:proofErr w:type="spellEnd"/>
            <w:proofErr w:type="gramEnd"/>
            <w:r w:rsidR="000679E3" w:rsidRPr="000679E3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сільських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пунктів</w:t>
            </w:r>
            <w:proofErr w:type="spellEnd"/>
            <w:r w:rsidRPr="000679E3">
              <w:rPr>
                <w:rFonts w:ascii="Times New Roman" w:eastAsia="Times New Roman" w:hAnsi="Times New Roman" w:cs="Times New Roman"/>
                <w:bCs/>
                <w:lang w:val="uk-UA"/>
              </w:rPr>
              <w:t>.</w:t>
            </w:r>
          </w:p>
          <w:p w:rsidR="000679E3" w:rsidRPr="000679E3" w:rsidRDefault="00B665F0" w:rsidP="000679E3">
            <w:pPr>
              <w:spacing w:line="234" w:lineRule="auto"/>
              <w:rPr>
                <w:rFonts w:ascii="Times New Roman" w:hAnsi="Times New Roman" w:cs="Times New Roman"/>
              </w:rPr>
            </w:pPr>
            <w:r w:rsidRPr="000679E3">
              <w:rPr>
                <w:rFonts w:ascii="Times New Roman" w:hAnsi="Times New Roman" w:cs="Times New Roman"/>
                <w:bCs/>
                <w:lang w:val="uk-UA" w:eastAsia="uk-UA"/>
              </w:rPr>
              <w:t xml:space="preserve">   </w:t>
            </w:r>
            <w:r w:rsidRPr="000679E3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1.4.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виробничої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зони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</w:rPr>
              <w:t>та</w:t>
            </w:r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господарських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дворів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агроформувань</w:t>
            </w:r>
            <w:proofErr w:type="spellEnd"/>
            <w:r w:rsidR="000679E3" w:rsidRPr="000679E3">
              <w:rPr>
                <w:rFonts w:ascii="Times New Roman" w:hAnsi="Times New Roman" w:cs="Times New Roman"/>
              </w:rPr>
              <w:t xml:space="preserve"> </w:t>
            </w:r>
          </w:p>
          <w:p w:rsidR="000679E3" w:rsidRPr="000679E3" w:rsidRDefault="00B665F0" w:rsidP="008D4732">
            <w:pPr>
              <w:spacing w:line="234" w:lineRule="auto"/>
              <w:ind w:right="1320"/>
              <w:rPr>
                <w:rFonts w:ascii="Times New Roman" w:hAnsi="Times New Roman" w:cs="Times New Roman"/>
                <w:lang w:val="uk-UA"/>
              </w:rPr>
            </w:pPr>
            <w:r w:rsidRPr="000679E3">
              <w:rPr>
                <w:rFonts w:ascii="Times New Roman" w:hAnsi="Times New Roman" w:cs="Times New Roman"/>
                <w:lang w:val="uk-UA"/>
              </w:rPr>
              <w:t xml:space="preserve">   1.5.</w:t>
            </w:r>
            <w:r w:rsidRPr="000679E3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Благоустрій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сільських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="000679E3" w:rsidRPr="000679E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0679E3" w:rsidRPr="000679E3">
              <w:rPr>
                <w:rFonts w:ascii="Times New Roman" w:hAnsi="Times New Roman" w:cs="Times New Roman"/>
              </w:rPr>
              <w:t>пунктів</w:t>
            </w:r>
            <w:proofErr w:type="spellEnd"/>
          </w:p>
          <w:p w:rsidR="000679E3" w:rsidRPr="000679E3" w:rsidRDefault="000679E3" w:rsidP="00D3260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679E3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B665F0" w:rsidRPr="000679E3">
              <w:rPr>
                <w:rFonts w:ascii="Times New Roman" w:hAnsi="Times New Roman" w:cs="Times New Roman"/>
                <w:lang w:val="uk-UA"/>
              </w:rPr>
              <w:t>1.6.</w:t>
            </w:r>
            <w:r w:rsidR="00B665F0" w:rsidRPr="000679E3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Екологія</w:t>
            </w:r>
            <w:r w:rsidRPr="000679E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і</w:t>
            </w:r>
            <w:r w:rsidRPr="000679E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охорона</w:t>
            </w:r>
            <w:r w:rsidRPr="000679E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навколишнього середовища</w:t>
            </w:r>
          </w:p>
          <w:p w:rsidR="00B665F0" w:rsidRPr="000679E3" w:rsidRDefault="00B665F0" w:rsidP="000679E3">
            <w:pPr>
              <w:spacing w:line="234" w:lineRule="auto"/>
              <w:jc w:val="both"/>
              <w:rPr>
                <w:rFonts w:ascii="Times New Roman" w:hAnsi="Times New Roman" w:cs="Times New Roman"/>
              </w:rPr>
            </w:pPr>
            <w:r w:rsidRPr="000679E3">
              <w:rPr>
                <w:rStyle w:val="fontstyle01"/>
                <w:sz w:val="24"/>
                <w:szCs w:val="24"/>
                <w:lang w:val="uk-UA"/>
              </w:rPr>
              <w:t xml:space="preserve">   1.7 </w:t>
            </w:r>
            <w:r w:rsidR="000679E3" w:rsidRPr="000679E3">
              <w:rPr>
                <w:rFonts w:ascii="Times New Roman" w:hAnsi="Times New Roman" w:cs="Times New Roman"/>
                <w:lang w:val="uk-UA"/>
              </w:rPr>
              <w:t>Охорона</w:t>
            </w:r>
            <w:r w:rsidR="000679E3" w:rsidRPr="000679E3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  <w:lang w:val="uk-UA"/>
              </w:rPr>
              <w:t>пам’яток</w:t>
            </w:r>
            <w:r w:rsidR="000679E3" w:rsidRPr="000679E3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  <w:lang w:val="uk-UA"/>
              </w:rPr>
              <w:t>і</w:t>
            </w:r>
            <w:r w:rsidR="000679E3" w:rsidRPr="000679E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  <w:lang w:val="uk-UA"/>
              </w:rPr>
              <w:t>пам’ятників</w:t>
            </w:r>
            <w:r w:rsidR="000679E3" w:rsidRPr="000679E3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  <w:lang w:val="uk-UA"/>
              </w:rPr>
              <w:t>історії</w:t>
            </w:r>
            <w:r w:rsidR="000679E3" w:rsidRPr="000679E3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="000679E3" w:rsidRPr="000679E3">
              <w:rPr>
                <w:rFonts w:ascii="Times New Roman" w:hAnsi="Times New Roman" w:cs="Times New Roman"/>
                <w:lang w:val="uk-UA"/>
              </w:rPr>
              <w:t>і культури</w:t>
            </w:r>
            <w:r w:rsidRPr="000679E3">
              <w:rPr>
                <w:rStyle w:val="fontstyle01"/>
                <w:sz w:val="24"/>
                <w:szCs w:val="24"/>
                <w:lang w:val="uk-UA"/>
              </w:rPr>
              <w:t xml:space="preserve">   </w:t>
            </w:r>
          </w:p>
          <w:p w:rsidR="00B665F0" w:rsidRPr="00B661E6" w:rsidRDefault="00B665F0" w:rsidP="00D32601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B661E6">
              <w:rPr>
                <w:rStyle w:val="fontstyle01"/>
                <w:sz w:val="24"/>
                <w:szCs w:val="24"/>
                <w:lang w:val="uk-UA"/>
              </w:rPr>
              <w:t>2. Тестування:</w:t>
            </w:r>
          </w:p>
          <w:p w:rsidR="00A2146B" w:rsidRPr="000679E3" w:rsidRDefault="00B665F0" w:rsidP="00A2146B">
            <w:pPr>
              <w:rPr>
                <w:rFonts w:ascii="Times New Roman" w:hAnsi="Times New Roman" w:cs="Times New Roman"/>
              </w:rPr>
            </w:pPr>
            <w:r w:rsidRPr="00B661E6">
              <w:rPr>
                <w:rStyle w:val="fontstyle01"/>
                <w:sz w:val="24"/>
                <w:szCs w:val="24"/>
                <w:lang w:val="uk-UA"/>
              </w:rPr>
              <w:t xml:space="preserve">   </w:t>
            </w:r>
            <w:r w:rsidR="00A2146B">
              <w:rPr>
                <w:rStyle w:val="fontstyle01"/>
                <w:sz w:val="24"/>
                <w:szCs w:val="24"/>
                <w:lang w:val="uk-UA"/>
              </w:rPr>
              <w:t>2.1  Тест.</w:t>
            </w:r>
            <w:proofErr w:type="spellStart"/>
            <w:r w:rsidR="00A2146B" w:rsidRPr="000679E3">
              <w:rPr>
                <w:rFonts w:ascii="Times New Roman" w:hAnsi="Times New Roman" w:cs="Times New Roman"/>
                <w:bCs/>
              </w:rPr>
              <w:t>Вступ</w:t>
            </w:r>
            <w:proofErr w:type="spellEnd"/>
          </w:p>
          <w:p w:rsidR="00A2146B" w:rsidRPr="000679E3" w:rsidRDefault="00A2146B" w:rsidP="00A2146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   2</w:t>
            </w:r>
            <w:r w:rsidRPr="000679E3">
              <w:rPr>
                <w:rStyle w:val="fontstyle01"/>
                <w:sz w:val="24"/>
                <w:szCs w:val="24"/>
                <w:lang w:val="uk-UA"/>
              </w:rPr>
              <w:t>.2.</w:t>
            </w:r>
            <w:r w:rsidRPr="000679E3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uk-UA"/>
              </w:rPr>
              <w:t>Тест.</w:t>
            </w:r>
            <w:proofErr w:type="spellStart"/>
            <w:r w:rsidRPr="000679E3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679E3">
              <w:rPr>
                <w:rFonts w:ascii="Times New Roman" w:hAnsi="Times New Roman" w:cs="Times New Roman"/>
              </w:rPr>
              <w:t>земель</w:t>
            </w:r>
            <w:r w:rsidRPr="000679E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0679E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пунктів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679E3">
              <w:rPr>
                <w:rFonts w:ascii="Times New Roman" w:hAnsi="Times New Roman" w:cs="Times New Roman"/>
              </w:rPr>
              <w:t>і</w:t>
            </w:r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їх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соціально-економічне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значення</w:t>
            </w:r>
            <w:proofErr w:type="spellEnd"/>
          </w:p>
          <w:p w:rsidR="00A2146B" w:rsidRPr="000679E3" w:rsidRDefault="00A2146B" w:rsidP="00A2146B">
            <w:pPr>
              <w:jc w:val="both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0679E3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  </w:t>
            </w:r>
            <w:r>
              <w:rPr>
                <w:rStyle w:val="fontstyle01"/>
                <w:sz w:val="24"/>
                <w:szCs w:val="24"/>
                <w:lang w:val="uk-UA"/>
              </w:rPr>
              <w:t>2</w:t>
            </w:r>
            <w:r w:rsidRPr="000679E3">
              <w:rPr>
                <w:rStyle w:val="fontstyle01"/>
                <w:sz w:val="24"/>
                <w:szCs w:val="24"/>
                <w:lang w:val="uk-UA"/>
              </w:rPr>
              <w:t>.3.</w:t>
            </w:r>
            <w:r w:rsidRPr="000679E3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uk-UA"/>
              </w:rPr>
              <w:t>Тест.</w:t>
            </w:r>
            <w:proofErr w:type="spellStart"/>
            <w:r w:rsidRPr="000679E3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0679E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679E3">
              <w:rPr>
                <w:rFonts w:ascii="Times New Roman" w:hAnsi="Times New Roman" w:cs="Times New Roman"/>
              </w:rPr>
              <w:t>та</w:t>
            </w:r>
            <w:r w:rsidRPr="000679E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землеустрій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житлової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зони</w:t>
            </w:r>
            <w:proofErr w:type="spellEnd"/>
            <w:r w:rsidRPr="000679E3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сільських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пунктів</w:t>
            </w:r>
            <w:proofErr w:type="spellEnd"/>
            <w:r w:rsidRPr="000679E3">
              <w:rPr>
                <w:rFonts w:ascii="Times New Roman" w:eastAsia="Times New Roman" w:hAnsi="Times New Roman" w:cs="Times New Roman"/>
                <w:bCs/>
                <w:lang w:val="uk-UA"/>
              </w:rPr>
              <w:t>.</w:t>
            </w:r>
          </w:p>
          <w:p w:rsidR="00A2146B" w:rsidRPr="000679E3" w:rsidRDefault="00A2146B" w:rsidP="00A2146B">
            <w:pPr>
              <w:spacing w:line="234" w:lineRule="auto"/>
              <w:rPr>
                <w:rFonts w:ascii="Times New Roman" w:hAnsi="Times New Roman" w:cs="Times New Roman"/>
              </w:rPr>
            </w:pPr>
            <w:r w:rsidRPr="000679E3">
              <w:rPr>
                <w:rFonts w:ascii="Times New Roman" w:hAnsi="Times New Roman" w:cs="Times New Roman"/>
                <w:bCs/>
                <w:lang w:val="uk-UA" w:eastAsia="uk-UA"/>
              </w:rPr>
              <w:t xml:space="preserve">   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>2</w:t>
            </w:r>
            <w:r w:rsidRPr="000679E3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.4. </w:t>
            </w:r>
            <w:r>
              <w:rPr>
                <w:rStyle w:val="fontstyle01"/>
                <w:sz w:val="24"/>
                <w:szCs w:val="24"/>
                <w:lang w:val="uk-UA"/>
              </w:rPr>
              <w:t>Тест.</w:t>
            </w:r>
            <w:proofErr w:type="spellStart"/>
            <w:r w:rsidRPr="000679E3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виробничої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зони</w:t>
            </w:r>
            <w:proofErr w:type="spellEnd"/>
            <w:r w:rsidRPr="000679E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679E3">
              <w:rPr>
                <w:rFonts w:ascii="Times New Roman" w:hAnsi="Times New Roman" w:cs="Times New Roman"/>
              </w:rPr>
              <w:t>та</w:t>
            </w:r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господарських</w:t>
            </w:r>
            <w:proofErr w:type="spellEnd"/>
            <w:r w:rsidRPr="000679E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дворів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агроформувань</w:t>
            </w:r>
            <w:proofErr w:type="spellEnd"/>
            <w:r w:rsidRPr="000679E3">
              <w:rPr>
                <w:rFonts w:ascii="Times New Roman" w:hAnsi="Times New Roman" w:cs="Times New Roman"/>
              </w:rPr>
              <w:t xml:space="preserve"> </w:t>
            </w:r>
          </w:p>
          <w:p w:rsidR="00A2146B" w:rsidRPr="000679E3" w:rsidRDefault="00A2146B" w:rsidP="00A2146B">
            <w:pPr>
              <w:spacing w:line="234" w:lineRule="auto"/>
              <w:ind w:right="1320"/>
              <w:rPr>
                <w:rFonts w:ascii="Times New Roman" w:hAnsi="Times New Roman" w:cs="Times New Roman"/>
                <w:lang w:val="uk-UA"/>
              </w:rPr>
            </w:pPr>
            <w:r w:rsidRPr="000679E3"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 xml:space="preserve"> 2</w:t>
            </w:r>
            <w:r w:rsidRPr="000679E3">
              <w:rPr>
                <w:rFonts w:ascii="Times New Roman" w:hAnsi="Times New Roman" w:cs="Times New Roman"/>
                <w:lang w:val="uk-UA"/>
              </w:rPr>
              <w:t>.5.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Тест.</w:t>
            </w:r>
            <w:r w:rsidRPr="000679E3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Благоустрій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сільських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0679E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679E3">
              <w:rPr>
                <w:rFonts w:ascii="Times New Roman" w:hAnsi="Times New Roman" w:cs="Times New Roman"/>
              </w:rPr>
              <w:t>пунктів</w:t>
            </w:r>
            <w:proofErr w:type="spellEnd"/>
          </w:p>
          <w:p w:rsidR="00A2146B" w:rsidRPr="000679E3" w:rsidRDefault="00A2146B" w:rsidP="00A2146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679E3"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679E3">
              <w:rPr>
                <w:rFonts w:ascii="Times New Roman" w:hAnsi="Times New Roman" w:cs="Times New Roman"/>
                <w:lang w:val="uk-UA"/>
              </w:rPr>
              <w:t>.6.</w:t>
            </w:r>
            <w:r w:rsidRPr="000679E3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01"/>
                <w:sz w:val="24"/>
                <w:szCs w:val="24"/>
                <w:lang w:val="uk-UA"/>
              </w:rPr>
              <w:t>Тест.</w:t>
            </w:r>
            <w:r w:rsidRPr="000679E3">
              <w:rPr>
                <w:rFonts w:ascii="Times New Roman" w:hAnsi="Times New Roman" w:cs="Times New Roman"/>
                <w:lang w:val="uk-UA"/>
              </w:rPr>
              <w:t>Екологія</w:t>
            </w:r>
            <w:proofErr w:type="spellEnd"/>
            <w:r w:rsidRPr="000679E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і</w:t>
            </w:r>
            <w:r w:rsidRPr="000679E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охорона</w:t>
            </w:r>
            <w:r w:rsidRPr="000679E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навколишнього середовища</w:t>
            </w:r>
          </w:p>
          <w:p w:rsidR="00B665F0" w:rsidRPr="00A2146B" w:rsidRDefault="00A2146B" w:rsidP="00A2146B">
            <w:pPr>
              <w:spacing w:line="234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   2</w:t>
            </w:r>
            <w:r w:rsidRPr="000679E3">
              <w:rPr>
                <w:rStyle w:val="fontstyle01"/>
                <w:sz w:val="24"/>
                <w:szCs w:val="24"/>
                <w:lang w:val="uk-UA"/>
              </w:rPr>
              <w:t xml:space="preserve">.7 </w:t>
            </w:r>
            <w:proofErr w:type="spellStart"/>
            <w:r>
              <w:rPr>
                <w:rStyle w:val="fontstyle01"/>
                <w:sz w:val="24"/>
                <w:szCs w:val="24"/>
                <w:lang w:val="uk-UA"/>
              </w:rPr>
              <w:t>Тест.</w:t>
            </w:r>
            <w:r w:rsidRPr="000679E3">
              <w:rPr>
                <w:rFonts w:ascii="Times New Roman" w:hAnsi="Times New Roman" w:cs="Times New Roman"/>
                <w:lang w:val="uk-UA"/>
              </w:rPr>
              <w:t>Охорона</w:t>
            </w:r>
            <w:proofErr w:type="spellEnd"/>
            <w:r w:rsidRPr="000679E3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пам’яток</w:t>
            </w:r>
            <w:r w:rsidRPr="000679E3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і</w:t>
            </w:r>
            <w:r w:rsidRPr="000679E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пам’ятників</w:t>
            </w:r>
            <w:r w:rsidRPr="000679E3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історії</w:t>
            </w:r>
            <w:r w:rsidRPr="000679E3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Pr="000679E3">
              <w:rPr>
                <w:rFonts w:ascii="Times New Roman" w:hAnsi="Times New Roman" w:cs="Times New Roman"/>
                <w:lang w:val="uk-UA"/>
              </w:rPr>
              <w:t>і культури</w:t>
            </w:r>
            <w:r w:rsidRPr="000679E3">
              <w:rPr>
                <w:rStyle w:val="fontstyle01"/>
                <w:sz w:val="24"/>
                <w:szCs w:val="24"/>
                <w:lang w:val="uk-UA"/>
              </w:rPr>
              <w:t xml:space="preserve">   </w:t>
            </w:r>
          </w:p>
          <w:p w:rsidR="00B665F0" w:rsidRPr="00B661E6" w:rsidRDefault="00B665F0" w:rsidP="00D32601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B661E6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 3. Практичне заняття ( виконання, письмове обґрунтування):</w:t>
            </w:r>
          </w:p>
          <w:p w:rsidR="00B665F0" w:rsidRPr="00A2146B" w:rsidRDefault="00B665F0" w:rsidP="00F05A9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661E6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 </w:t>
            </w:r>
            <w:r w:rsidR="00945D5C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B661E6">
              <w:rPr>
                <w:rStyle w:val="FontStyle30"/>
                <w:b w:val="0"/>
                <w:sz w:val="24"/>
                <w:szCs w:val="24"/>
                <w:lang w:val="uk-UA" w:eastAsia="uk-UA"/>
              </w:rPr>
              <w:t>3.1.Практичне заняття 1.</w:t>
            </w:r>
            <w:r w:rsidRPr="00B661E6">
              <w:rPr>
                <w:rStyle w:val="15pt0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Розробка</w:t>
            </w:r>
            <w:proofErr w:type="spellEnd"/>
            <w:r w:rsidR="00A2146B" w:rsidRPr="00A2146B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схеми</w:t>
            </w:r>
            <w:proofErr w:type="spellEnd"/>
            <w:r w:rsidR="00A2146B" w:rsidRPr="00A2146B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="00A2146B" w:rsidRPr="00A2146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сільського</w:t>
            </w:r>
            <w:proofErr w:type="spellEnd"/>
            <w:r w:rsidR="00A2146B" w:rsidRPr="00A2146B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поселення</w:t>
            </w:r>
            <w:proofErr w:type="spellEnd"/>
            <w:r w:rsidR="00A2146B" w:rsidRPr="00A2146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="00A2146B" w:rsidRPr="00A2146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трудових</w:t>
            </w:r>
            <w:proofErr w:type="spellEnd"/>
            <w:r w:rsidR="00A2146B" w:rsidRPr="00A2146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ресурсів</w:t>
            </w:r>
            <w:proofErr w:type="spellEnd"/>
            <w:r w:rsidR="00A2146B" w:rsidRPr="00A2146B">
              <w:rPr>
                <w:rFonts w:ascii="Times New Roman" w:hAnsi="Times New Roman" w:cs="Times New Roman"/>
              </w:rPr>
              <w:t>.</w:t>
            </w:r>
            <w:r w:rsidR="00A2146B" w:rsidRPr="00A2146B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="00A2146B" w:rsidRPr="00A2146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A2146B" w:rsidRPr="00A2146B">
              <w:rPr>
                <w:rFonts w:ascii="Times New Roman" w:hAnsi="Times New Roman" w:cs="Times New Roman"/>
              </w:rPr>
              <w:t>населення</w:t>
            </w:r>
            <w:proofErr w:type="spellEnd"/>
            <w:r w:rsidR="00A2146B" w:rsidRPr="00A2146B">
              <w:rPr>
                <w:rFonts w:ascii="Times New Roman" w:hAnsi="Times New Roman" w:cs="Times New Roman"/>
                <w:spacing w:val="-54"/>
              </w:rPr>
              <w:t xml:space="preserve">                                 </w:t>
            </w:r>
            <w:r w:rsidR="00A2146B" w:rsidRPr="00A2146B">
              <w:rPr>
                <w:rFonts w:ascii="Times New Roman" w:hAnsi="Times New Roman" w:cs="Times New Roman"/>
              </w:rPr>
              <w:t>на</w:t>
            </w:r>
            <w:r w:rsidR="00A2146B" w:rsidRPr="00A214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A2146B" w:rsidRPr="00A2146B">
              <w:rPr>
                <w:rFonts w:ascii="Times New Roman" w:hAnsi="Times New Roman" w:cs="Times New Roman"/>
              </w:rPr>
              <w:t>перспективу.</w:t>
            </w:r>
          </w:p>
          <w:p w:rsidR="00945D5C" w:rsidRDefault="00B665F0" w:rsidP="00F05A9E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B661E6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 </w:t>
            </w:r>
            <w:r w:rsidR="00945D5C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B661E6">
              <w:rPr>
                <w:rStyle w:val="FontStyle30"/>
                <w:b w:val="0"/>
                <w:sz w:val="24"/>
                <w:szCs w:val="24"/>
                <w:lang w:val="uk-UA" w:eastAsia="uk-UA"/>
              </w:rPr>
              <w:t>3.2.Практичне заняття 2.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="00945D5C" w:rsidRPr="00945D5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об’єму</w:t>
            </w:r>
            <w:proofErr w:type="spellEnd"/>
            <w:r w:rsidR="00945D5C" w:rsidRPr="00945D5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житла</w:t>
            </w:r>
            <w:proofErr w:type="spellEnd"/>
            <w:r w:rsidR="00945D5C" w:rsidRPr="00945D5C">
              <w:rPr>
                <w:rFonts w:ascii="Times New Roman" w:hAnsi="Times New Roman" w:cs="Times New Roman"/>
              </w:rPr>
              <w:t>,</w:t>
            </w:r>
            <w:r w:rsidR="00945D5C"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об’єктів</w:t>
            </w:r>
            <w:proofErr w:type="spellEnd"/>
            <w:r w:rsidR="00945D5C" w:rsidRPr="00945D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культурно-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побутового</w:t>
            </w:r>
            <w:proofErr w:type="spellEnd"/>
            <w:r w:rsidR="00945D5C" w:rsidRPr="00945D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="00945D5C" w:rsidRPr="00945D5C">
              <w:rPr>
                <w:rFonts w:ascii="Times New Roman" w:hAnsi="Times New Roman" w:cs="Times New Roman"/>
              </w:rPr>
              <w:t>.</w:t>
            </w:r>
            <w:r w:rsidRPr="00B661E6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 </w:t>
            </w:r>
          </w:p>
          <w:p w:rsidR="00B665F0" w:rsidRPr="00945D5C" w:rsidRDefault="00945D5C" w:rsidP="00F05A9E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  </w:t>
            </w:r>
            <w:r w:rsidR="00B665F0" w:rsidRPr="00B661E6">
              <w:rPr>
                <w:rStyle w:val="FontStyle30"/>
                <w:b w:val="0"/>
                <w:sz w:val="24"/>
                <w:szCs w:val="24"/>
                <w:lang w:val="uk-UA" w:eastAsia="uk-UA"/>
              </w:rPr>
              <w:t>3.3.Практичне заняття 3.</w:t>
            </w:r>
            <w:r w:rsidR="00B665F0" w:rsidRPr="00B661E6">
              <w:rPr>
                <w:rStyle w:val="15pt0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945D5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площі</w:t>
            </w:r>
            <w:proofErr w:type="spellEnd"/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під</w:t>
            </w:r>
            <w:proofErr w:type="spellEnd"/>
            <w:r w:rsidRPr="00945D5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сільське</w:t>
            </w:r>
            <w:proofErr w:type="spellEnd"/>
            <w:r w:rsidRPr="00945D5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поселення</w:t>
            </w:r>
            <w:proofErr w:type="spellEnd"/>
            <w:r w:rsidRPr="00945D5C">
              <w:rPr>
                <w:rFonts w:ascii="Times New Roman" w:hAnsi="Times New Roman" w:cs="Times New Roman"/>
              </w:rPr>
              <w:t>.</w:t>
            </w:r>
          </w:p>
          <w:p w:rsidR="00945D5C" w:rsidRDefault="00B665F0" w:rsidP="00F05A9E">
            <w:pPr>
              <w:pStyle w:val="a6"/>
            </w:pPr>
            <w:r w:rsidRPr="00B661E6">
              <w:rPr>
                <w:rStyle w:val="FontStyle30"/>
                <w:b/>
                <w:sz w:val="24"/>
                <w:szCs w:val="24"/>
                <w:lang w:eastAsia="uk-UA"/>
              </w:rPr>
              <w:t xml:space="preserve">  </w:t>
            </w:r>
            <w:r w:rsidR="00945D5C">
              <w:rPr>
                <w:rStyle w:val="FontStyle30"/>
                <w:b/>
                <w:sz w:val="24"/>
                <w:szCs w:val="24"/>
                <w:lang w:eastAsia="uk-UA"/>
              </w:rPr>
              <w:t xml:space="preserve"> </w:t>
            </w:r>
            <w:r w:rsidRPr="00B661E6">
              <w:rPr>
                <w:rStyle w:val="FontStyle30"/>
                <w:sz w:val="24"/>
                <w:szCs w:val="24"/>
                <w:lang w:eastAsia="uk-UA"/>
              </w:rPr>
              <w:t>3.4.П</w:t>
            </w:r>
            <w:r w:rsidR="00945D5C">
              <w:rPr>
                <w:rStyle w:val="FontStyle30"/>
                <w:sz w:val="24"/>
                <w:szCs w:val="24"/>
                <w:lang w:eastAsia="uk-UA"/>
              </w:rPr>
              <w:t>рактичне заняття 4.</w:t>
            </w:r>
            <w:r w:rsidR="00945D5C" w:rsidRPr="00945D5C">
              <w:rPr>
                <w:b w:val="0"/>
              </w:rPr>
              <w:t>Складання схеми планування житлової зони. Розміщення</w:t>
            </w:r>
            <w:r w:rsidR="00945D5C" w:rsidRPr="00945D5C">
              <w:rPr>
                <w:b w:val="0"/>
                <w:spacing w:val="-52"/>
              </w:rPr>
              <w:t xml:space="preserve"> </w:t>
            </w:r>
            <w:r w:rsidR="00945D5C" w:rsidRPr="00945D5C">
              <w:rPr>
                <w:b w:val="0"/>
              </w:rPr>
              <w:t>земельних</w:t>
            </w:r>
            <w:r w:rsidR="00945D5C" w:rsidRPr="00945D5C">
              <w:rPr>
                <w:b w:val="0"/>
                <w:spacing w:val="-1"/>
              </w:rPr>
              <w:t xml:space="preserve"> </w:t>
            </w:r>
            <w:r w:rsidR="00945D5C" w:rsidRPr="00945D5C">
              <w:rPr>
                <w:b w:val="0"/>
              </w:rPr>
              <w:t>ділянок житлового</w:t>
            </w:r>
            <w:r w:rsidR="00945D5C" w:rsidRPr="00945D5C">
              <w:rPr>
                <w:b w:val="0"/>
                <w:spacing w:val="-1"/>
              </w:rPr>
              <w:t xml:space="preserve"> </w:t>
            </w:r>
            <w:r w:rsidR="00945D5C" w:rsidRPr="00945D5C">
              <w:rPr>
                <w:b w:val="0"/>
              </w:rPr>
              <w:t>комплексу.</w:t>
            </w:r>
          </w:p>
          <w:p w:rsidR="00945D5C" w:rsidRPr="00945D5C" w:rsidRDefault="00B665F0" w:rsidP="00B661E6">
            <w:pPr>
              <w:pStyle w:val="ac"/>
              <w:spacing w:line="18" w:lineRule="atLeast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B661E6">
              <w:rPr>
                <w:rStyle w:val="FontStyle30"/>
                <w:sz w:val="24"/>
                <w:szCs w:val="24"/>
                <w:lang w:eastAsia="uk-UA"/>
              </w:rPr>
              <w:t xml:space="preserve">  </w:t>
            </w:r>
            <w:r w:rsidR="00945D5C">
              <w:rPr>
                <w:rStyle w:val="FontStyle30"/>
                <w:sz w:val="24"/>
                <w:szCs w:val="24"/>
                <w:lang w:val="uk-UA" w:eastAsia="uk-UA"/>
              </w:rPr>
              <w:t xml:space="preserve"> </w:t>
            </w:r>
            <w:r w:rsidRPr="00945D5C">
              <w:rPr>
                <w:rStyle w:val="FontStyle30"/>
                <w:b w:val="0"/>
                <w:sz w:val="24"/>
                <w:szCs w:val="24"/>
                <w:lang w:eastAsia="uk-UA"/>
              </w:rPr>
              <w:t>3.</w:t>
            </w:r>
            <w:proofErr w:type="gramStart"/>
            <w:r w:rsidRPr="00945D5C">
              <w:rPr>
                <w:rStyle w:val="FontStyle30"/>
                <w:b w:val="0"/>
                <w:sz w:val="24"/>
                <w:szCs w:val="24"/>
                <w:lang w:eastAsia="uk-UA"/>
              </w:rPr>
              <w:t>5.Практичне</w:t>
            </w:r>
            <w:proofErr w:type="gramEnd"/>
            <w:r w:rsidRPr="00945D5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45D5C">
              <w:rPr>
                <w:rStyle w:val="FontStyle30"/>
                <w:b w:val="0"/>
                <w:sz w:val="24"/>
                <w:szCs w:val="24"/>
                <w:lang w:eastAsia="uk-UA"/>
              </w:rPr>
              <w:t>заняття</w:t>
            </w:r>
            <w:proofErr w:type="spellEnd"/>
            <w:r w:rsidRPr="00945D5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5.</w:t>
            </w:r>
            <w:r w:rsidRPr="00B661E6">
              <w:t xml:space="preserve"> </w:t>
            </w:r>
            <w:proofErr w:type="spellStart"/>
            <w:r w:rsidR="00945D5C" w:rsidRPr="00B665F0">
              <w:rPr>
                <w:sz w:val="24"/>
                <w:szCs w:val="24"/>
              </w:rPr>
              <w:t>Розробка</w:t>
            </w:r>
            <w:proofErr w:type="spellEnd"/>
            <w:r w:rsidR="00945D5C" w:rsidRPr="00B665F0">
              <w:rPr>
                <w:sz w:val="24"/>
                <w:szCs w:val="24"/>
              </w:rPr>
              <w:t xml:space="preserve"> </w:t>
            </w:r>
            <w:proofErr w:type="spellStart"/>
            <w:r w:rsidR="00945D5C" w:rsidRPr="00B665F0">
              <w:rPr>
                <w:sz w:val="24"/>
                <w:szCs w:val="24"/>
              </w:rPr>
              <w:t>схеми</w:t>
            </w:r>
            <w:proofErr w:type="spellEnd"/>
            <w:r w:rsidR="00945D5C" w:rsidRPr="00B665F0">
              <w:rPr>
                <w:sz w:val="24"/>
                <w:szCs w:val="24"/>
              </w:rPr>
              <w:t xml:space="preserve"> </w:t>
            </w:r>
            <w:proofErr w:type="spellStart"/>
            <w:r w:rsidR="00945D5C" w:rsidRPr="00B665F0">
              <w:rPr>
                <w:sz w:val="24"/>
                <w:szCs w:val="24"/>
              </w:rPr>
              <w:t>планування</w:t>
            </w:r>
            <w:proofErr w:type="spellEnd"/>
            <w:r w:rsidR="00945D5C" w:rsidRPr="00B665F0">
              <w:rPr>
                <w:sz w:val="24"/>
                <w:szCs w:val="24"/>
              </w:rPr>
              <w:t xml:space="preserve"> </w:t>
            </w:r>
            <w:proofErr w:type="spellStart"/>
            <w:r w:rsidR="00945D5C" w:rsidRPr="00B665F0">
              <w:rPr>
                <w:sz w:val="24"/>
                <w:szCs w:val="24"/>
              </w:rPr>
              <w:t>виробничого</w:t>
            </w:r>
            <w:proofErr w:type="spellEnd"/>
            <w:r w:rsidR="00945D5C" w:rsidRPr="00B665F0">
              <w:rPr>
                <w:sz w:val="24"/>
                <w:szCs w:val="24"/>
              </w:rPr>
              <w:t xml:space="preserve"> центру</w:t>
            </w:r>
            <w:r w:rsidR="00945D5C">
              <w:rPr>
                <w:lang w:val="uk-UA"/>
              </w:rPr>
              <w:t xml:space="preserve">  </w:t>
            </w:r>
            <w:r w:rsidR="00945D5C" w:rsidRPr="00B665F0">
              <w:rPr>
                <w:spacing w:val="-55"/>
                <w:sz w:val="24"/>
                <w:szCs w:val="24"/>
              </w:rPr>
              <w:t xml:space="preserve"> </w:t>
            </w:r>
            <w:r w:rsidR="00945D5C" w:rsidRPr="00B665F0">
              <w:rPr>
                <w:sz w:val="24"/>
                <w:szCs w:val="24"/>
              </w:rPr>
              <w:t>та</w:t>
            </w:r>
            <w:r w:rsidR="00945D5C" w:rsidRPr="00B665F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945D5C" w:rsidRPr="00B665F0">
              <w:rPr>
                <w:sz w:val="24"/>
                <w:szCs w:val="24"/>
              </w:rPr>
              <w:lastRenderedPageBreak/>
              <w:t>господарського</w:t>
            </w:r>
            <w:proofErr w:type="spellEnd"/>
            <w:r w:rsidR="00945D5C" w:rsidRPr="00B665F0">
              <w:rPr>
                <w:spacing w:val="-3"/>
                <w:sz w:val="24"/>
                <w:szCs w:val="24"/>
              </w:rPr>
              <w:t xml:space="preserve"> </w:t>
            </w:r>
            <w:r w:rsidR="00945D5C">
              <w:rPr>
                <w:spacing w:val="-3"/>
                <w:sz w:val="24"/>
                <w:szCs w:val="24"/>
                <w:lang w:val="uk-UA"/>
              </w:rPr>
              <w:t xml:space="preserve">  </w:t>
            </w:r>
            <w:r w:rsidR="00945D5C" w:rsidRPr="00B665F0">
              <w:rPr>
                <w:sz w:val="24"/>
                <w:szCs w:val="24"/>
              </w:rPr>
              <w:t>двору</w:t>
            </w:r>
            <w:r w:rsidR="00945D5C" w:rsidRPr="00B665F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945D5C" w:rsidRPr="00B665F0">
              <w:rPr>
                <w:sz w:val="24"/>
                <w:szCs w:val="24"/>
              </w:rPr>
              <w:t>фермерського</w:t>
            </w:r>
            <w:proofErr w:type="spellEnd"/>
            <w:r w:rsidR="00945D5C" w:rsidRPr="00B665F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945D5C" w:rsidRPr="00B665F0">
              <w:rPr>
                <w:sz w:val="24"/>
                <w:szCs w:val="24"/>
              </w:rPr>
              <w:t>господарства</w:t>
            </w:r>
            <w:proofErr w:type="spellEnd"/>
            <w:r w:rsidR="00945D5C" w:rsidRPr="00B665F0">
              <w:rPr>
                <w:sz w:val="24"/>
                <w:szCs w:val="24"/>
              </w:rPr>
              <w:t>.</w:t>
            </w:r>
            <w:r w:rsidR="00945D5C">
              <w:t xml:space="preserve"> </w:t>
            </w:r>
            <w:proofErr w:type="spellStart"/>
            <w:r w:rsidR="00945D5C" w:rsidRPr="00945D5C">
              <w:rPr>
                <w:sz w:val="24"/>
                <w:szCs w:val="24"/>
              </w:rPr>
              <w:t>Розрахунок</w:t>
            </w:r>
            <w:proofErr w:type="spellEnd"/>
            <w:r w:rsidR="00945D5C" w:rsidRPr="00945D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945D5C" w:rsidRPr="00945D5C">
              <w:rPr>
                <w:sz w:val="24"/>
                <w:szCs w:val="24"/>
              </w:rPr>
              <w:t>площі</w:t>
            </w:r>
            <w:proofErr w:type="spellEnd"/>
            <w:r w:rsidR="00945D5C" w:rsidRPr="00945D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945D5C" w:rsidRPr="00945D5C">
              <w:rPr>
                <w:sz w:val="24"/>
                <w:szCs w:val="24"/>
              </w:rPr>
              <w:t>земельних</w:t>
            </w:r>
            <w:proofErr w:type="spellEnd"/>
            <w:r w:rsidR="00945D5C" w:rsidRPr="00945D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945D5C" w:rsidRPr="00945D5C">
              <w:rPr>
                <w:sz w:val="24"/>
                <w:szCs w:val="24"/>
              </w:rPr>
              <w:t>ділянок</w:t>
            </w:r>
            <w:proofErr w:type="spellEnd"/>
            <w:r w:rsidR="00945D5C" w:rsidRPr="00945D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945D5C" w:rsidRPr="00945D5C">
              <w:rPr>
                <w:sz w:val="24"/>
                <w:szCs w:val="24"/>
              </w:rPr>
              <w:t>під</w:t>
            </w:r>
            <w:proofErr w:type="spellEnd"/>
            <w:r w:rsidR="00945D5C" w:rsidRPr="00945D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945D5C" w:rsidRPr="00945D5C">
              <w:rPr>
                <w:sz w:val="24"/>
                <w:szCs w:val="24"/>
              </w:rPr>
              <w:t>виробничу</w:t>
            </w:r>
            <w:proofErr w:type="spellEnd"/>
            <w:r w:rsidR="00945D5C" w:rsidRPr="00945D5C">
              <w:rPr>
                <w:spacing w:val="-6"/>
                <w:sz w:val="24"/>
                <w:szCs w:val="24"/>
              </w:rPr>
              <w:t xml:space="preserve"> </w:t>
            </w:r>
            <w:r w:rsidR="00945D5C" w:rsidRPr="00945D5C">
              <w:rPr>
                <w:sz w:val="24"/>
                <w:szCs w:val="24"/>
              </w:rPr>
              <w:t>зону.</w:t>
            </w:r>
            <w:r w:rsidRPr="00945D5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 </w:t>
            </w:r>
          </w:p>
          <w:p w:rsidR="00945D5C" w:rsidRDefault="00945D5C" w:rsidP="00945D5C">
            <w:pPr>
              <w:shd w:val="clear" w:color="auto" w:fill="FFFFFF"/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 </w:t>
            </w:r>
            <w:r w:rsidR="00B665F0"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>3.</w:t>
            </w:r>
            <w:proofErr w:type="gramStart"/>
            <w:r w:rsidR="00B665F0"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>6.Практичне</w:t>
            </w:r>
            <w:proofErr w:type="gramEnd"/>
            <w:r w:rsidR="00B665F0"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665F0"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>заняття</w:t>
            </w:r>
            <w:proofErr w:type="spellEnd"/>
            <w:r w:rsidR="00B665F0"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6.</w:t>
            </w:r>
            <w:r w:rsidR="00B665F0" w:rsidRPr="00841DF4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B665F0">
              <w:rPr>
                <w:rFonts w:ascii="Times New Roman" w:hAnsi="Times New Roman" w:cs="Times New Roman"/>
                <w:lang w:val="uk-UA"/>
              </w:rPr>
              <w:t>Складання схем окремих підрозділів.</w:t>
            </w:r>
            <w:r w:rsidRPr="00B665F0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B665F0">
              <w:rPr>
                <w:rFonts w:ascii="Times New Roman" w:hAnsi="Times New Roman" w:cs="Times New Roman"/>
                <w:lang w:val="uk-UA"/>
              </w:rPr>
              <w:t>Складання</w:t>
            </w:r>
            <w:r w:rsidRPr="00B665F0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B665F0">
              <w:rPr>
                <w:rFonts w:ascii="Times New Roman" w:hAnsi="Times New Roman" w:cs="Times New Roman"/>
                <w:lang w:val="uk-UA"/>
              </w:rPr>
              <w:t>схеми</w:t>
            </w:r>
            <w:r w:rsidRPr="00B665F0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B665F0">
              <w:rPr>
                <w:rFonts w:ascii="Times New Roman" w:hAnsi="Times New Roman" w:cs="Times New Roman"/>
                <w:lang w:val="uk-UA"/>
              </w:rPr>
              <w:t>виробничої зони.</w:t>
            </w:r>
          </w:p>
          <w:p w:rsidR="00B665F0" w:rsidRDefault="00B665F0" w:rsidP="00945D5C">
            <w:pPr>
              <w:shd w:val="clear" w:color="auto" w:fill="FFFFFF"/>
              <w:tabs>
                <w:tab w:val="left" w:pos="851"/>
                <w:tab w:val="left" w:pos="1134"/>
              </w:tabs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30"/>
                <w:sz w:val="24"/>
                <w:szCs w:val="24"/>
                <w:lang w:eastAsia="uk-UA"/>
              </w:rPr>
              <w:t xml:space="preserve">  </w:t>
            </w:r>
            <w:r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>3.</w:t>
            </w:r>
            <w:proofErr w:type="gramStart"/>
            <w:r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>7.Практичне</w:t>
            </w:r>
            <w:proofErr w:type="gramEnd"/>
            <w:r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>заняття</w:t>
            </w:r>
            <w:proofErr w:type="spellEnd"/>
            <w:r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7</w:t>
            </w:r>
            <w:r w:rsidR="00945D5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  <w:r w:rsidRPr="00B661E6">
              <w:t xml:space="preserve"> </w:t>
            </w:r>
            <w:proofErr w:type="spellStart"/>
            <w:r w:rsidR="00945D5C" w:rsidRPr="00B665F0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="00945D5C"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945D5C" w:rsidRPr="00B665F0">
              <w:rPr>
                <w:rFonts w:ascii="Times New Roman" w:hAnsi="Times New Roman" w:cs="Times New Roman"/>
              </w:rPr>
              <w:t>схеми</w:t>
            </w:r>
            <w:proofErr w:type="spellEnd"/>
            <w:r w:rsidR="00945D5C" w:rsidRPr="00B665F0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="00945D5C" w:rsidRPr="00B665F0">
              <w:rPr>
                <w:rFonts w:ascii="Times New Roman" w:hAnsi="Times New Roman" w:cs="Times New Roman"/>
              </w:rPr>
              <w:t>інженерного</w:t>
            </w:r>
            <w:proofErr w:type="spellEnd"/>
            <w:r w:rsidR="00945D5C" w:rsidRPr="00B665F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945D5C" w:rsidRPr="00B665F0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="00945D5C" w:rsidRPr="00B665F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945D5C" w:rsidRPr="00B665F0">
              <w:rPr>
                <w:rFonts w:ascii="Times New Roman" w:hAnsi="Times New Roman" w:cs="Times New Roman"/>
              </w:rPr>
              <w:t>та</w:t>
            </w:r>
            <w:r w:rsidR="00945D5C" w:rsidRPr="00B665F0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="00945D5C" w:rsidRPr="00B665F0">
              <w:rPr>
                <w:rFonts w:ascii="Times New Roman" w:hAnsi="Times New Roman" w:cs="Times New Roman"/>
              </w:rPr>
              <w:t>озеленення</w:t>
            </w:r>
            <w:proofErr w:type="spellEnd"/>
            <w:r w:rsidR="00945D5C">
              <w:t xml:space="preserve"> </w:t>
            </w:r>
            <w:r w:rsidR="00945D5C" w:rsidRPr="00945D5C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="00945D5C" w:rsidRPr="00B665F0">
              <w:rPr>
                <w:rFonts w:ascii="Times New Roman" w:hAnsi="Times New Roman" w:cs="Times New Roman"/>
              </w:rPr>
              <w:t>ериторії</w:t>
            </w:r>
            <w:proofErr w:type="spellEnd"/>
            <w:r w:rsidR="00945D5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45D5C" w:rsidRPr="00B665F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45D5C" w:rsidRPr="00B665F0">
              <w:rPr>
                <w:rFonts w:ascii="Times New Roman" w:hAnsi="Times New Roman" w:cs="Times New Roman"/>
              </w:rPr>
              <w:t>двору</w:t>
            </w:r>
            <w:r w:rsidR="00945D5C" w:rsidRPr="00B665F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945D5C" w:rsidRPr="00B665F0">
              <w:rPr>
                <w:rFonts w:ascii="Times New Roman" w:hAnsi="Times New Roman" w:cs="Times New Roman"/>
              </w:rPr>
              <w:t>фермерського</w:t>
            </w:r>
            <w:proofErr w:type="spellEnd"/>
            <w:r w:rsidR="00945D5C" w:rsidRPr="00B665F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945D5C" w:rsidRPr="00B665F0">
              <w:rPr>
                <w:rFonts w:ascii="Times New Roman" w:hAnsi="Times New Roman" w:cs="Times New Roman"/>
              </w:rPr>
              <w:t>господарства</w:t>
            </w:r>
            <w:proofErr w:type="spellEnd"/>
            <w:r w:rsidR="00945D5C" w:rsidRPr="00B665F0">
              <w:rPr>
                <w:rFonts w:ascii="Times New Roman" w:hAnsi="Times New Roman" w:cs="Times New Roman"/>
              </w:rPr>
              <w:t>.</w:t>
            </w:r>
          </w:p>
          <w:p w:rsidR="00B665F0" w:rsidRPr="00945D5C" w:rsidRDefault="00B665F0" w:rsidP="00945D5C">
            <w:pPr>
              <w:pStyle w:val="TableParagraph"/>
              <w:ind w:right="361"/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 </w:t>
            </w:r>
            <w:r w:rsidRPr="00B661E6">
              <w:rPr>
                <w:rStyle w:val="FontStyle30"/>
                <w:b w:val="0"/>
                <w:sz w:val="24"/>
                <w:szCs w:val="24"/>
                <w:lang w:eastAsia="uk-UA"/>
              </w:rPr>
              <w:t>3.8.Практичне заняття 8.</w:t>
            </w:r>
            <w:r w:rsidR="00945D5C" w:rsidRPr="00B665F0">
              <w:rPr>
                <w:sz w:val="24"/>
                <w:szCs w:val="24"/>
              </w:rPr>
              <w:t xml:space="preserve"> Планування</w:t>
            </w:r>
            <w:r w:rsidR="00945D5C" w:rsidRPr="00B665F0">
              <w:rPr>
                <w:spacing w:val="1"/>
                <w:sz w:val="24"/>
                <w:szCs w:val="24"/>
              </w:rPr>
              <w:t xml:space="preserve"> </w:t>
            </w:r>
            <w:r w:rsidR="00945D5C" w:rsidRPr="00B665F0">
              <w:rPr>
                <w:sz w:val="24"/>
                <w:szCs w:val="24"/>
              </w:rPr>
              <w:t>схеми господарського двору фермерського</w:t>
            </w:r>
            <w:r w:rsidR="00945D5C" w:rsidRPr="00B665F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="00945D5C" w:rsidRPr="00B665F0">
              <w:rPr>
                <w:sz w:val="24"/>
                <w:szCs w:val="24"/>
              </w:rPr>
              <w:t>господарства.Складання</w:t>
            </w:r>
            <w:proofErr w:type="spellEnd"/>
            <w:r w:rsidR="00945D5C" w:rsidRPr="00B665F0">
              <w:rPr>
                <w:spacing w:val="-3"/>
                <w:sz w:val="24"/>
                <w:szCs w:val="24"/>
              </w:rPr>
              <w:t xml:space="preserve"> </w:t>
            </w:r>
            <w:r w:rsidR="00945D5C" w:rsidRPr="00B665F0">
              <w:rPr>
                <w:sz w:val="24"/>
                <w:szCs w:val="24"/>
              </w:rPr>
              <w:t>балансу</w:t>
            </w:r>
            <w:r w:rsidR="00945D5C" w:rsidRPr="00B665F0">
              <w:rPr>
                <w:spacing w:val="-3"/>
                <w:sz w:val="24"/>
                <w:szCs w:val="24"/>
              </w:rPr>
              <w:t xml:space="preserve"> </w:t>
            </w:r>
            <w:r w:rsidR="00945D5C" w:rsidRPr="00B665F0">
              <w:rPr>
                <w:sz w:val="24"/>
                <w:szCs w:val="24"/>
              </w:rPr>
              <w:t>території</w:t>
            </w:r>
            <w:r w:rsidR="00945D5C" w:rsidRPr="00B665F0">
              <w:rPr>
                <w:spacing w:val="-4"/>
                <w:sz w:val="24"/>
                <w:szCs w:val="24"/>
              </w:rPr>
              <w:t xml:space="preserve"> </w:t>
            </w:r>
            <w:r w:rsidR="00945D5C" w:rsidRPr="00B665F0">
              <w:rPr>
                <w:sz w:val="24"/>
                <w:szCs w:val="24"/>
              </w:rPr>
              <w:t>сільського</w:t>
            </w:r>
            <w:r w:rsidR="00945D5C" w:rsidRPr="00B665F0">
              <w:rPr>
                <w:spacing w:val="-4"/>
                <w:sz w:val="24"/>
                <w:szCs w:val="24"/>
              </w:rPr>
              <w:t xml:space="preserve"> </w:t>
            </w:r>
            <w:r w:rsidR="00945D5C" w:rsidRPr="00B665F0">
              <w:rPr>
                <w:sz w:val="24"/>
                <w:szCs w:val="24"/>
              </w:rPr>
              <w:t>поселення.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E615EC" w:rsidRDefault="00A2146B" w:rsidP="00D32601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lastRenderedPageBreak/>
              <w:t>Форма підсумкового контролю: 6</w:t>
            </w:r>
            <w:r w:rsidR="00B665F0" w:rsidRPr="00E615EC">
              <w:rPr>
                <w:rStyle w:val="fontstyle01"/>
                <w:sz w:val="24"/>
                <w:szCs w:val="24"/>
                <w:lang w:val="uk-UA"/>
              </w:rPr>
              <w:t xml:space="preserve"> семестр  – залік.</w:t>
            </w:r>
          </w:p>
        </w:tc>
      </w:tr>
      <w:tr w:rsidR="00B665F0" w:rsidRPr="00F6597D" w:rsidTr="00D3260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10. 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Ресурсне забезпечення навчальної дисципліни 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bookmarkStart w:id="4" w:name="_Hlk27344231"/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10.1 Засоби навчання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1.</w:t>
            </w:r>
          </w:p>
        </w:tc>
        <w:tc>
          <w:tcPr>
            <w:tcW w:w="4626" w:type="pct"/>
            <w:gridSpan w:val="8"/>
            <w:shd w:val="clear" w:color="auto" w:fill="auto"/>
          </w:tcPr>
          <w:p w:rsidR="00B665F0" w:rsidRPr="007F24EC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Мультимедіа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2.</w:t>
            </w:r>
          </w:p>
        </w:tc>
        <w:tc>
          <w:tcPr>
            <w:tcW w:w="4626" w:type="pct"/>
            <w:gridSpan w:val="8"/>
            <w:shd w:val="clear" w:color="auto" w:fill="auto"/>
          </w:tcPr>
          <w:p w:rsidR="00B665F0" w:rsidRPr="007F24EC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Програмне забезпечення (для підтримки дистанційного навчання, онлайн-опитування)</w:t>
            </w:r>
          </w:p>
        </w:tc>
      </w:tr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3.</w:t>
            </w:r>
          </w:p>
        </w:tc>
        <w:tc>
          <w:tcPr>
            <w:tcW w:w="4626" w:type="pct"/>
            <w:gridSpan w:val="8"/>
            <w:shd w:val="clear" w:color="auto" w:fill="auto"/>
          </w:tcPr>
          <w:p w:rsidR="00B665F0" w:rsidRPr="007F24EC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Плакати та схеми</w:t>
            </w:r>
          </w:p>
        </w:tc>
      </w:tr>
      <w:bookmarkEnd w:id="4"/>
      <w:tr w:rsidR="00B665F0" w:rsidRPr="00F6597D" w:rsidTr="00D3260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F6597D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10.2 Інформаційне та навчально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-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методичне забезпечення</w:t>
            </w:r>
          </w:p>
        </w:tc>
      </w:tr>
      <w:tr w:rsidR="00B665F0" w:rsidRPr="00F05A9E" w:rsidTr="00D32601">
        <w:tblPrEx>
          <w:shd w:val="clear" w:color="auto" w:fill="auto"/>
        </w:tblPrEx>
        <w:trPr>
          <w:trHeight w:val="254"/>
        </w:trPr>
        <w:tc>
          <w:tcPr>
            <w:tcW w:w="96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Основна література</w:t>
            </w:r>
          </w:p>
        </w:tc>
        <w:tc>
          <w:tcPr>
            <w:tcW w:w="4036" w:type="pct"/>
            <w:gridSpan w:val="4"/>
            <w:shd w:val="clear" w:color="auto" w:fill="auto"/>
          </w:tcPr>
          <w:p w:rsidR="00945D5C" w:rsidRPr="00945D5C" w:rsidRDefault="00945D5C" w:rsidP="00945D5C">
            <w:pPr>
              <w:widowControl w:val="0"/>
              <w:tabs>
                <w:tab w:val="left" w:pos="1188"/>
                <w:tab w:val="left" w:pos="1189"/>
              </w:tabs>
              <w:autoSpaceDE w:val="0"/>
              <w:autoSpaceDN w:val="0"/>
              <w:spacing w:line="295" w:lineRule="exact"/>
              <w:rPr>
                <w:rFonts w:ascii="Times New Roman" w:hAnsi="Times New Roman" w:cs="Times New Roman"/>
              </w:rPr>
            </w:pPr>
            <w:r w:rsidRPr="00945D5C">
              <w:rPr>
                <w:rFonts w:ascii="Times New Roman" w:hAnsi="Times New Roman" w:cs="Times New Roman"/>
                <w:lang w:val="uk-UA"/>
              </w:rPr>
              <w:t>1.</w:t>
            </w:r>
            <w:proofErr w:type="spellStart"/>
            <w:r w:rsidRPr="00945D5C">
              <w:rPr>
                <w:rFonts w:ascii="Times New Roman" w:hAnsi="Times New Roman" w:cs="Times New Roman"/>
              </w:rPr>
              <w:t>Третяк</w:t>
            </w:r>
            <w:proofErr w:type="spellEnd"/>
            <w:r w:rsidRPr="00945D5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А.М.</w:t>
            </w:r>
            <w:r w:rsidRPr="00945D5C">
              <w:rPr>
                <w:rFonts w:ascii="Times New Roman" w:hAnsi="Times New Roman" w:cs="Times New Roman"/>
                <w:spacing w:val="27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945D5C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та</w:t>
            </w:r>
            <w:r w:rsidRPr="00945D5C">
              <w:rPr>
                <w:rFonts w:ascii="Times New Roman" w:hAnsi="Times New Roman" w:cs="Times New Roman"/>
                <w:spacing w:val="27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945D5C">
              <w:rPr>
                <w:rFonts w:ascii="Times New Roman" w:hAnsi="Times New Roman" w:cs="Times New Roman"/>
                <w:spacing w:val="25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землекористування</w:t>
            </w:r>
            <w:proofErr w:type="spellEnd"/>
            <w:r w:rsidRPr="00945D5C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в</w:t>
            </w:r>
            <w:r w:rsidRPr="00945D5C">
              <w:rPr>
                <w:rFonts w:ascii="Times New Roman" w:hAnsi="Times New Roman" w:cs="Times New Roman"/>
                <w:spacing w:val="26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945D5C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пунктах.</w:t>
            </w:r>
            <w:r w:rsidRPr="00945D5C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-</w:t>
            </w:r>
            <w:r w:rsidRPr="00945D5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К.;</w:t>
            </w:r>
            <w:r>
              <w:rPr>
                <w:rFonts w:ascii="Times New Roman" w:hAnsi="Times New Roman" w:cs="Times New Roman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Урожай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945D5C">
              <w:rPr>
                <w:rFonts w:ascii="Times New Roman" w:hAnsi="Times New Roman" w:cs="Times New Roman"/>
              </w:rPr>
              <w:t>,</w:t>
            </w:r>
            <w:r w:rsidRPr="00945D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1998, с.47.</w:t>
            </w:r>
          </w:p>
          <w:p w:rsidR="00945D5C" w:rsidRPr="00945D5C" w:rsidRDefault="00B665F0" w:rsidP="00945D5C">
            <w:pPr>
              <w:widowControl w:val="0"/>
              <w:tabs>
                <w:tab w:val="left" w:pos="1188"/>
                <w:tab w:val="left" w:pos="1189"/>
              </w:tabs>
              <w:autoSpaceDE w:val="0"/>
              <w:autoSpaceDN w:val="0"/>
              <w:spacing w:before="8" w:line="235" w:lineRule="auto"/>
              <w:ind w:right="266"/>
              <w:rPr>
                <w:rFonts w:ascii="Times New Roman" w:hAnsi="Times New Roman" w:cs="Times New Roman"/>
              </w:rPr>
            </w:pPr>
            <w:r w:rsidRPr="00945D5C">
              <w:rPr>
                <w:rFonts w:ascii="Times New Roman" w:hAnsi="Times New Roman" w:cs="Times New Roman"/>
                <w:lang w:val="uk-UA"/>
              </w:rPr>
              <w:t>2</w:t>
            </w:r>
            <w:r w:rsidR="00945D5C" w:rsidRPr="00945D5C">
              <w:rPr>
                <w:rFonts w:ascii="Times New Roman" w:hAnsi="Times New Roman" w:cs="Times New Roman"/>
              </w:rPr>
              <w:t xml:space="preserve"> Ступень</w:t>
            </w:r>
            <w:r w:rsidR="00945D5C" w:rsidRPr="00945D5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М.Г.,</w:t>
            </w:r>
            <w:r w:rsidR="00945D5C" w:rsidRPr="00945D5C">
              <w:rPr>
                <w:rFonts w:ascii="Times New Roman" w:hAnsi="Times New Roman" w:cs="Times New Roman"/>
                <w:spacing w:val="37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Рулько</w:t>
            </w:r>
            <w:proofErr w:type="spellEnd"/>
            <w:r w:rsidR="00945D5C" w:rsidRPr="00945D5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Р.Й.,</w:t>
            </w:r>
            <w:r w:rsidR="00945D5C" w:rsidRPr="00945D5C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Микула</w:t>
            </w:r>
            <w:r w:rsidR="00945D5C" w:rsidRPr="00945D5C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О.Я.</w:t>
            </w:r>
            <w:r w:rsidR="00945D5C" w:rsidRPr="00945D5C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Кадастр</w:t>
            </w:r>
            <w:r w:rsidR="00945D5C" w:rsidRPr="00945D5C">
              <w:rPr>
                <w:rFonts w:ascii="Times New Roman" w:hAnsi="Times New Roman" w:cs="Times New Roman"/>
                <w:spacing w:val="38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="00945D5C" w:rsidRPr="00945D5C">
              <w:rPr>
                <w:rFonts w:ascii="Times New Roman" w:hAnsi="Times New Roman" w:cs="Times New Roman"/>
                <w:spacing w:val="36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пунктів</w:t>
            </w:r>
            <w:proofErr w:type="spellEnd"/>
            <w:r w:rsidR="00945D5C" w:rsidRPr="00945D5C">
              <w:rPr>
                <w:rFonts w:ascii="Times New Roman" w:hAnsi="Times New Roman" w:cs="Times New Roman"/>
              </w:rPr>
              <w:t>.</w:t>
            </w:r>
            <w:r w:rsidR="00945D5C" w:rsidRPr="00945D5C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-</w:t>
            </w:r>
            <w:r w:rsidR="00945D5C" w:rsidRPr="00945D5C">
              <w:rPr>
                <w:rFonts w:ascii="Times New Roman" w:hAnsi="Times New Roman" w:cs="Times New Roman"/>
                <w:spacing w:val="37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Львів</w:t>
            </w:r>
            <w:proofErr w:type="spellEnd"/>
            <w:r w:rsidR="00945D5C" w:rsidRPr="00945D5C">
              <w:rPr>
                <w:rFonts w:ascii="Times New Roman" w:hAnsi="Times New Roman" w:cs="Times New Roman"/>
              </w:rPr>
              <w:t>,</w:t>
            </w:r>
            <w:r w:rsidR="00945D5C" w:rsidRPr="00945D5C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„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Новий</w:t>
            </w:r>
            <w:proofErr w:type="spellEnd"/>
            <w:r w:rsidR="00945D5C" w:rsidRPr="00945D5C">
              <w:rPr>
                <w:rFonts w:ascii="Times New Roman" w:hAnsi="Times New Roman" w:cs="Times New Roman"/>
                <w:spacing w:val="-57"/>
              </w:rPr>
              <w:t xml:space="preserve"> </w:t>
            </w:r>
            <w:proofErr w:type="spellStart"/>
            <w:r w:rsidR="00945D5C" w:rsidRPr="00945D5C">
              <w:rPr>
                <w:rFonts w:ascii="Times New Roman" w:hAnsi="Times New Roman" w:cs="Times New Roman"/>
              </w:rPr>
              <w:t>світ</w:t>
            </w:r>
            <w:proofErr w:type="spellEnd"/>
            <w:r w:rsidR="00945D5C" w:rsidRPr="00945D5C">
              <w:rPr>
                <w:rFonts w:ascii="Times New Roman" w:hAnsi="Times New Roman" w:cs="Times New Roman"/>
              </w:rPr>
              <w:t>”,</w:t>
            </w:r>
            <w:r w:rsidR="00945D5C" w:rsidRPr="00945D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2004, -</w:t>
            </w:r>
            <w:r w:rsidR="00945D5C" w:rsidRPr="00945D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45D5C" w:rsidRPr="00945D5C">
              <w:rPr>
                <w:rFonts w:ascii="Times New Roman" w:hAnsi="Times New Roman" w:cs="Times New Roman"/>
              </w:rPr>
              <w:t>с.392</w:t>
            </w:r>
          </w:p>
          <w:p w:rsidR="00B665F0" w:rsidRPr="00945D5C" w:rsidRDefault="00945D5C" w:rsidP="00945D5C">
            <w:pPr>
              <w:widowControl w:val="0"/>
              <w:tabs>
                <w:tab w:val="left" w:pos="1188"/>
                <w:tab w:val="left" w:pos="1189"/>
              </w:tabs>
              <w:autoSpaceDE w:val="0"/>
              <w:autoSpaceDN w:val="0"/>
              <w:spacing w:before="3" w:line="296" w:lineRule="exact"/>
              <w:rPr>
                <w:rFonts w:ascii="Times New Roman" w:hAnsi="Times New Roman" w:cs="Times New Roman"/>
              </w:rPr>
            </w:pPr>
            <w:r w:rsidRPr="00945D5C">
              <w:rPr>
                <w:rFonts w:ascii="Times New Roman" w:hAnsi="Times New Roman" w:cs="Times New Roman"/>
                <w:lang w:val="uk-UA"/>
              </w:rPr>
              <w:t>3.</w:t>
            </w:r>
            <w:r w:rsidRPr="00945D5C">
              <w:rPr>
                <w:rFonts w:ascii="Times New Roman" w:hAnsi="Times New Roman" w:cs="Times New Roman"/>
              </w:rPr>
              <w:t>Панченко</w:t>
            </w:r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Т.Ф.</w:t>
            </w:r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Містобудування</w:t>
            </w:r>
            <w:proofErr w:type="spellEnd"/>
            <w:r w:rsidRPr="00945D5C">
              <w:rPr>
                <w:rFonts w:ascii="Times New Roman" w:hAnsi="Times New Roman" w:cs="Times New Roman"/>
              </w:rPr>
              <w:t>.</w:t>
            </w:r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Довідник</w:t>
            </w:r>
            <w:proofErr w:type="spellEnd"/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проектувальника</w:t>
            </w:r>
            <w:proofErr w:type="spellEnd"/>
            <w:r w:rsidRPr="00945D5C">
              <w:rPr>
                <w:rFonts w:ascii="Times New Roman" w:hAnsi="Times New Roman" w:cs="Times New Roman"/>
                <w:i/>
              </w:rPr>
              <w:t>.</w:t>
            </w:r>
            <w:r w:rsidRPr="00945D5C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45D5C">
              <w:rPr>
                <w:rFonts w:ascii="Times New Roman" w:hAnsi="Times New Roman" w:cs="Times New Roman"/>
                <w:i/>
              </w:rPr>
              <w:t>-</w:t>
            </w:r>
            <w:r w:rsidRPr="00945D5C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К.;</w:t>
            </w:r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2001</w:t>
            </w:r>
          </w:p>
        </w:tc>
      </w:tr>
      <w:tr w:rsidR="00B665F0" w:rsidRPr="006F48D5" w:rsidTr="00D32601">
        <w:tblPrEx>
          <w:shd w:val="clear" w:color="auto" w:fill="auto"/>
        </w:tblPrEx>
        <w:trPr>
          <w:trHeight w:val="271"/>
        </w:trPr>
        <w:tc>
          <w:tcPr>
            <w:tcW w:w="96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Допоміжна література</w:t>
            </w:r>
          </w:p>
        </w:tc>
        <w:tc>
          <w:tcPr>
            <w:tcW w:w="4036" w:type="pct"/>
            <w:gridSpan w:val="4"/>
            <w:shd w:val="clear" w:color="auto" w:fill="auto"/>
          </w:tcPr>
          <w:p w:rsidR="00B665F0" w:rsidRPr="00945D5C" w:rsidRDefault="00945D5C" w:rsidP="00945D5C">
            <w:pPr>
              <w:widowControl w:val="0"/>
              <w:tabs>
                <w:tab w:val="left" w:pos="1188"/>
                <w:tab w:val="left" w:pos="1189"/>
              </w:tabs>
              <w:autoSpaceDE w:val="0"/>
              <w:autoSpaceDN w:val="0"/>
              <w:spacing w:line="294" w:lineRule="exact"/>
              <w:rPr>
                <w:rFonts w:ascii="Times New Roman" w:hAnsi="Times New Roman" w:cs="Times New Roman"/>
              </w:rPr>
            </w:pPr>
            <w:r w:rsidRPr="00945D5C">
              <w:rPr>
                <w:rFonts w:ascii="Times New Roman" w:hAnsi="Times New Roman" w:cs="Times New Roman"/>
                <w:lang w:val="uk-UA"/>
              </w:rPr>
              <w:t>1.</w:t>
            </w:r>
            <w:proofErr w:type="spellStart"/>
            <w:r w:rsidRPr="00945D5C">
              <w:rPr>
                <w:rFonts w:ascii="Times New Roman" w:hAnsi="Times New Roman" w:cs="Times New Roman"/>
              </w:rPr>
              <w:t>Державні</w:t>
            </w:r>
            <w:proofErr w:type="spellEnd"/>
            <w:r w:rsidRPr="00945D5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санітарні</w:t>
            </w:r>
            <w:proofErr w:type="spellEnd"/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правила</w:t>
            </w:r>
            <w:r w:rsidRPr="00945D5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945D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та</w:t>
            </w:r>
            <w:r w:rsidRPr="00945D5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забудови</w:t>
            </w:r>
            <w:proofErr w:type="spellEnd"/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945D5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45D5C">
              <w:rPr>
                <w:rFonts w:ascii="Times New Roman" w:hAnsi="Times New Roman" w:cs="Times New Roman"/>
              </w:rPr>
              <w:t>пунктів</w:t>
            </w:r>
            <w:proofErr w:type="spellEnd"/>
            <w:r w:rsidRPr="00945D5C">
              <w:rPr>
                <w:rFonts w:ascii="Times New Roman" w:hAnsi="Times New Roman" w:cs="Times New Roman"/>
              </w:rPr>
              <w:t>.</w:t>
            </w:r>
            <w:r w:rsidRPr="00945D5C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-</w:t>
            </w:r>
            <w:r w:rsidRPr="00945D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К.;</w:t>
            </w:r>
            <w:r w:rsidRPr="00945D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45D5C">
              <w:rPr>
                <w:rFonts w:ascii="Times New Roman" w:hAnsi="Times New Roman" w:cs="Times New Roman"/>
              </w:rPr>
              <w:t>2002</w:t>
            </w:r>
          </w:p>
        </w:tc>
      </w:tr>
      <w:tr w:rsidR="00B665F0" w:rsidRPr="006948EE" w:rsidTr="00D32601">
        <w:tblPrEx>
          <w:shd w:val="clear" w:color="auto" w:fill="auto"/>
        </w:tblPrEx>
        <w:trPr>
          <w:trHeight w:val="523"/>
        </w:trPr>
        <w:tc>
          <w:tcPr>
            <w:tcW w:w="96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65F0" w:rsidRPr="000E1328" w:rsidRDefault="00B665F0" w:rsidP="00D3260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8B219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Інформаційні ресурси в Інтернеті</w:t>
            </w:r>
          </w:p>
        </w:tc>
        <w:tc>
          <w:tcPr>
            <w:tcW w:w="4036" w:type="pct"/>
            <w:gridSpan w:val="4"/>
            <w:shd w:val="clear" w:color="auto" w:fill="auto"/>
          </w:tcPr>
          <w:p w:rsidR="00B665F0" w:rsidRPr="0022607D" w:rsidRDefault="00B665F0" w:rsidP="0022607D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1.</w:t>
            </w:r>
            <w:r w:rsidRPr="0022607D">
              <w:rPr>
                <w:rFonts w:ascii="Times New Roman" w:eastAsia="Times New Roman" w:hAnsi="Times New Roman" w:cs="Times New Roman"/>
              </w:rPr>
              <w:t>Журнал  «</w:t>
            </w:r>
            <w:proofErr w:type="spellStart"/>
            <w:r w:rsidRPr="0022607D">
              <w:rPr>
                <w:rFonts w:ascii="Times New Roman" w:eastAsia="Times New Roman" w:hAnsi="Times New Roman" w:cs="Times New Roman"/>
              </w:rPr>
              <w:t>Землевпорядний</w:t>
            </w:r>
            <w:proofErr w:type="spellEnd"/>
            <w:r w:rsidRPr="002260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607D">
              <w:rPr>
                <w:rFonts w:ascii="Times New Roman" w:eastAsia="Times New Roman" w:hAnsi="Times New Roman" w:cs="Times New Roman"/>
              </w:rPr>
              <w:t>вісник</w:t>
            </w:r>
            <w:proofErr w:type="spellEnd"/>
            <w:r w:rsidRPr="0022607D">
              <w:rPr>
                <w:rFonts w:ascii="Times New Roman" w:eastAsia="Times New Roman" w:hAnsi="Times New Roman" w:cs="Times New Roman"/>
              </w:rPr>
              <w:t xml:space="preserve">», </w:t>
            </w:r>
            <w:hyperlink r:id="rId9">
              <w:r w:rsidRPr="0022607D">
                <w:rPr>
                  <w:rFonts w:ascii="Times New Roman" w:eastAsia="Times New Roman" w:hAnsi="Times New Roman" w:cs="Times New Roman"/>
                  <w:color w:val="auto"/>
                </w:rPr>
                <w:t>http://www.zemvisnuk.com.ua/</w:t>
              </w:r>
            </w:hyperlink>
          </w:p>
          <w:p w:rsidR="00B665F0" w:rsidRPr="003F5552" w:rsidRDefault="00B665F0" w:rsidP="003F5552">
            <w:pPr>
              <w:pStyle w:val="1"/>
              <w:keepNext w:val="0"/>
              <w:spacing w:before="12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</w:tbl>
    <w:p w:rsidR="005E1EF3" w:rsidRDefault="005E1EF3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sectPr w:rsidR="005E1EF3" w:rsidRPr="00F6597D" w:rsidSect="00D32601">
          <w:headerReference w:type="default" r:id="rId10"/>
          <w:pgSz w:w="11905" w:h="16837"/>
          <w:pgMar w:top="284" w:right="851" w:bottom="993" w:left="1418" w:header="1134" w:footer="0" w:gutter="0"/>
          <w:cols w:space="720"/>
          <w:noEndnote/>
          <w:docGrid w:linePitch="360"/>
        </w:sectPr>
      </w:pPr>
    </w:p>
    <w:p w:rsidR="005E1EF3" w:rsidRPr="00F6597D" w:rsidRDefault="005E1EF3" w:rsidP="005E1EF3">
      <w:pPr>
        <w:spacing w:after="120"/>
        <w:ind w:left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F6597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lastRenderedPageBreak/>
        <w:t>ІІ ПРОГРАМА НАВЧАЛЬНОЇ ДИСЦИПЛІНИ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7539"/>
        <w:gridCol w:w="1104"/>
        <w:gridCol w:w="886"/>
        <w:gridCol w:w="1123"/>
        <w:gridCol w:w="1494"/>
        <w:gridCol w:w="1475"/>
        <w:gridCol w:w="1519"/>
      </w:tblGrid>
      <w:tr w:rsidR="005E1EF3" w:rsidRPr="00584CEB" w:rsidTr="00D32601">
        <w:tc>
          <w:tcPr>
            <w:tcW w:w="2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Тема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Загальний обсяг, </w:t>
            </w:r>
          </w:p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Лекції, </w:t>
            </w:r>
          </w:p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Практичні заняття, </w:t>
            </w:r>
          </w:p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Лабораторні роботи,</w:t>
            </w:r>
          </w:p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Самостійне опрацювання матеріалу (СРС), </w:t>
            </w:r>
          </w:p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Індивідуальні завдання, </w:t>
            </w:r>
          </w:p>
          <w:p w:rsidR="005E1EF3" w:rsidRPr="00584CEB" w:rsidRDefault="005E1EF3" w:rsidP="00D32601">
            <w:pPr>
              <w:pStyle w:val="a6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годин </w:t>
            </w:r>
          </w:p>
        </w:tc>
      </w:tr>
      <w:tr w:rsidR="005E1EF3" w:rsidRPr="00584CEB" w:rsidTr="00D32601">
        <w:trPr>
          <w:trHeight w:val="3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F3" w:rsidRPr="00584CEB" w:rsidRDefault="005E1EF3" w:rsidP="00D32601">
            <w:pPr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  <w:t>денна форма навчання</w:t>
            </w:r>
          </w:p>
        </w:tc>
      </w:tr>
      <w:tr w:rsidR="00B105A9" w:rsidRPr="00584CEB" w:rsidTr="003D14B7">
        <w:trPr>
          <w:trHeight w:val="23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584CEB" w:rsidRDefault="00B105A9" w:rsidP="00B105A9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DB3F10" w:rsidRDefault="00B105A9" w:rsidP="00B105A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Тема </w:t>
            </w:r>
            <w:r w:rsidRPr="00DB3F10">
              <w:rPr>
                <w:rStyle w:val="fontstyle01"/>
                <w:sz w:val="24"/>
                <w:szCs w:val="24"/>
                <w:lang w:val="uk-UA"/>
              </w:rPr>
              <w:t>1.</w:t>
            </w:r>
            <w:r w:rsidRPr="00DB3F1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  <w:bCs/>
              </w:rPr>
              <w:t>Вступ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6508C8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spacing w:before="240" w:line="48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</w:tr>
      <w:tr w:rsidR="00B105A9" w:rsidRPr="00584CEB" w:rsidTr="00E964D5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584CEB" w:rsidRDefault="00B105A9" w:rsidP="00B105A9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DB3F10" w:rsidRDefault="00B105A9" w:rsidP="00B105A9">
            <w:pPr>
              <w:spacing w:before="240"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Тема </w:t>
            </w:r>
            <w:r w:rsidRPr="00DB3F10">
              <w:rPr>
                <w:rStyle w:val="fontstyle01"/>
                <w:sz w:val="24"/>
                <w:szCs w:val="24"/>
                <w:lang w:val="uk-UA"/>
              </w:rPr>
              <w:t>2.</w:t>
            </w:r>
            <w:proofErr w:type="spellStart"/>
            <w:r w:rsidRPr="00DB3F10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3F10">
              <w:rPr>
                <w:rFonts w:ascii="Times New Roman" w:hAnsi="Times New Roman" w:cs="Times New Roman"/>
              </w:rPr>
              <w:t>земель</w:t>
            </w:r>
            <w:r w:rsidRPr="00DB3F1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DB3F1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пунктів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3F10">
              <w:rPr>
                <w:rFonts w:ascii="Times New Roman" w:hAnsi="Times New Roman" w:cs="Times New Roman"/>
              </w:rPr>
              <w:t>і</w:t>
            </w:r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їх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соціально-економічне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значення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A9" w:rsidRPr="001C0235" w:rsidRDefault="00072FD1" w:rsidP="00072FD1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072FD1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480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B105A9" w:rsidRPr="00584CEB" w:rsidTr="00E964D5">
        <w:trPr>
          <w:trHeight w:val="44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584CEB" w:rsidRDefault="00B105A9" w:rsidP="00B105A9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072FD1" w:rsidRDefault="00B105A9" w:rsidP="00B105A9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lang w:eastAsia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Тема</w:t>
            </w:r>
            <w:r w:rsidRPr="00DB3F10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DB3F10">
              <w:rPr>
                <w:rStyle w:val="fontstyle01"/>
                <w:sz w:val="24"/>
                <w:szCs w:val="24"/>
                <w:lang w:val="uk-UA"/>
              </w:rPr>
              <w:t>3.</w:t>
            </w:r>
            <w:proofErr w:type="spellStart"/>
            <w:r w:rsidRPr="00DB3F10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DB3F1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B3F10">
              <w:rPr>
                <w:rFonts w:ascii="Times New Roman" w:hAnsi="Times New Roman" w:cs="Times New Roman"/>
              </w:rPr>
              <w:t>та</w:t>
            </w:r>
            <w:r w:rsidRPr="00DB3F1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землеустрій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житлової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зони</w:t>
            </w:r>
            <w:proofErr w:type="spellEnd"/>
            <w:r w:rsidRPr="00DB3F1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сільських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пунктів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A9" w:rsidRPr="001C0235" w:rsidRDefault="00072FD1" w:rsidP="00B105A9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072FD1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B105A9" w:rsidRPr="00584CEB" w:rsidTr="0037750F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584CEB" w:rsidRDefault="00B105A9" w:rsidP="00B105A9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DB3F10" w:rsidRDefault="00B105A9" w:rsidP="00B105A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B3F10">
              <w:rPr>
                <w:rFonts w:ascii="Times New Roman" w:hAnsi="Times New Roman" w:cs="Times New Roman"/>
                <w:bCs/>
                <w:lang w:val="uk-UA" w:eastAsia="uk-UA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Тема </w:t>
            </w:r>
            <w:r w:rsidRPr="00DB3F10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4.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виробничої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зони</w:t>
            </w:r>
            <w:proofErr w:type="spellEnd"/>
            <w:r w:rsidRPr="00DB3F1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B3F10">
              <w:rPr>
                <w:rFonts w:ascii="Times New Roman" w:hAnsi="Times New Roman" w:cs="Times New Roman"/>
              </w:rPr>
              <w:t>та</w:t>
            </w:r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господарських</w:t>
            </w:r>
            <w:proofErr w:type="spellEnd"/>
            <w:r w:rsidRPr="00DB3F10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дворів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агроформувань</w:t>
            </w:r>
            <w:proofErr w:type="spellEnd"/>
            <w:r w:rsidRPr="00DB3F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A9" w:rsidRPr="001C0235" w:rsidRDefault="00072FD1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072FD1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B105A9" w:rsidRPr="00584CEB" w:rsidTr="00E964D5">
        <w:trPr>
          <w:trHeight w:val="531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584CEB" w:rsidRDefault="00B105A9" w:rsidP="00B105A9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DB3F10" w:rsidRDefault="00B105A9" w:rsidP="00B105A9">
            <w:pPr>
              <w:spacing w:before="24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5.</w:t>
            </w:r>
            <w:r w:rsidRPr="00DB3F10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Благоустрій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сільських</w:t>
            </w:r>
            <w:proofErr w:type="spellEnd"/>
            <w:r w:rsidRPr="00DB3F1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DB3F10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B3F10">
              <w:rPr>
                <w:rFonts w:ascii="Times New Roman" w:hAnsi="Times New Roman" w:cs="Times New Roman"/>
              </w:rPr>
              <w:t>пунктів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05A9" w:rsidRPr="001C0235" w:rsidRDefault="00072FD1" w:rsidP="00B105A9">
            <w:pPr>
              <w:spacing w:before="240" w:after="240" w:line="36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B105A9" w:rsidRPr="00584CEB" w:rsidTr="00E964D5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584CEB" w:rsidRDefault="00B105A9" w:rsidP="00B105A9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DB3F10" w:rsidRDefault="00B105A9" w:rsidP="00B105A9">
            <w:pPr>
              <w:spacing w:before="240"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Тема </w:t>
            </w:r>
            <w:r w:rsidRPr="00DB3F10">
              <w:rPr>
                <w:rFonts w:ascii="Times New Roman" w:hAnsi="Times New Roman" w:cs="Times New Roman"/>
                <w:lang w:val="uk-UA"/>
              </w:rPr>
              <w:t>6.</w:t>
            </w:r>
            <w:r w:rsidRPr="00DB3F10">
              <w:rPr>
                <w:rStyle w:val="3"/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Екологія</w:t>
            </w:r>
            <w:r w:rsidRPr="00DB3F10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і</w:t>
            </w:r>
            <w:r w:rsidRPr="00DB3F10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охорона</w:t>
            </w:r>
            <w:r w:rsidRPr="00DB3F10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навколишнього середовища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A9" w:rsidRPr="001C0235" w:rsidRDefault="00072FD1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B105A9" w:rsidRPr="00B105A9" w:rsidTr="006508C8">
        <w:trPr>
          <w:trHeight w:val="29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584CEB" w:rsidRDefault="00B105A9" w:rsidP="00B105A9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B105A9" w:rsidRDefault="00B105A9" w:rsidP="00B105A9">
            <w:pPr>
              <w:spacing w:before="240"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 Тема </w:t>
            </w:r>
            <w:r w:rsidRPr="00DB3F10">
              <w:rPr>
                <w:rStyle w:val="fontstyle01"/>
                <w:sz w:val="24"/>
                <w:szCs w:val="24"/>
                <w:lang w:val="uk-UA"/>
              </w:rPr>
              <w:t>7</w:t>
            </w:r>
            <w:r>
              <w:rPr>
                <w:rStyle w:val="fontstyle01"/>
                <w:sz w:val="24"/>
                <w:szCs w:val="24"/>
                <w:lang w:val="uk-UA"/>
              </w:rPr>
              <w:t>.</w:t>
            </w:r>
            <w:r w:rsidRPr="00DB3F1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Охорона</w:t>
            </w:r>
            <w:r w:rsidRPr="00DB3F10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пам’яток</w:t>
            </w:r>
            <w:r w:rsidRPr="00DB3F10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і</w:t>
            </w:r>
            <w:r w:rsidRPr="00DB3F10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пам’ятників</w:t>
            </w:r>
            <w:r w:rsidRPr="00DB3F10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історії</w:t>
            </w:r>
            <w:r w:rsidRPr="00DB3F10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Pr="00DB3F10">
              <w:rPr>
                <w:rFonts w:ascii="Times New Roman" w:hAnsi="Times New Roman" w:cs="Times New Roman"/>
                <w:lang w:val="uk-UA"/>
              </w:rPr>
              <w:t>і культури</w:t>
            </w:r>
            <w:r w:rsidRPr="00DB3F10">
              <w:rPr>
                <w:rStyle w:val="fontstyle01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A9" w:rsidRPr="001C0235" w:rsidRDefault="00072FD1" w:rsidP="00B105A9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22607D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</w:rPr>
            </w:pPr>
            <w:r>
              <w:rPr>
                <w:b w:val="0"/>
                <w:iCs/>
                <w:color w:val="000000" w:themeColor="text1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360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1C0235" w:rsidRDefault="00B105A9" w:rsidP="00B105A9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A9" w:rsidRPr="001C0235" w:rsidRDefault="00B105A9" w:rsidP="00B105A9">
            <w:pPr>
              <w:pStyle w:val="a6"/>
              <w:spacing w:before="240"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5E1EF3" w:rsidRPr="00B105A9" w:rsidTr="00D32601">
        <w:tc>
          <w:tcPr>
            <w:tcW w:w="2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F3" w:rsidRPr="00584CEB" w:rsidRDefault="005E1EF3" w:rsidP="00B105A9">
            <w:pPr>
              <w:spacing w:before="240"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Всього з навчальної дисципліни</w:t>
            </w:r>
          </w:p>
          <w:p w:rsidR="005E1EF3" w:rsidRPr="00584CEB" w:rsidRDefault="005E1EF3" w:rsidP="00D3260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за денною формою навчання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F3" w:rsidRPr="001C0235" w:rsidRDefault="005E1EF3" w:rsidP="001C023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color w:val="000000" w:themeColor="text1"/>
                <w:lang w:val="uk-UA"/>
              </w:rPr>
              <w:t>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F3" w:rsidRPr="001C0235" w:rsidRDefault="005E1EF3" w:rsidP="001C023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F3" w:rsidRPr="00B105A9" w:rsidRDefault="005E1EF3" w:rsidP="001C0235">
            <w:pPr>
              <w:pStyle w:val="a6"/>
              <w:spacing w:line="360" w:lineRule="auto"/>
              <w:jc w:val="center"/>
              <w:rPr>
                <w:b w:val="0"/>
                <w:iCs/>
                <w:color w:val="000000" w:themeColor="text1"/>
              </w:rPr>
            </w:pPr>
            <w:r w:rsidRPr="00B105A9">
              <w:rPr>
                <w:b w:val="0"/>
                <w:iCs/>
                <w:color w:val="000000" w:themeColor="text1"/>
              </w:rPr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F3" w:rsidRPr="00B105A9" w:rsidRDefault="001C0235" w:rsidP="001C0235">
            <w:pPr>
              <w:pStyle w:val="a6"/>
              <w:spacing w:line="360" w:lineRule="auto"/>
              <w:jc w:val="center"/>
              <w:rPr>
                <w:b w:val="0"/>
                <w:bCs w:val="0"/>
                <w:iCs/>
                <w:color w:val="000000" w:themeColor="text1"/>
              </w:rPr>
            </w:pPr>
            <w:r w:rsidRPr="00B105A9">
              <w:rPr>
                <w:b w:val="0"/>
                <w:bCs w:val="0"/>
                <w:iCs/>
                <w:color w:val="000000" w:themeColor="text1"/>
              </w:rPr>
              <w:t>_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F3" w:rsidRPr="001C0235" w:rsidRDefault="005E1EF3" w:rsidP="001C02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C0235">
              <w:rPr>
                <w:rFonts w:ascii="Times New Roman" w:hAnsi="Times New Roman" w:cs="Times New Roman"/>
                <w:color w:val="000000" w:themeColor="text1"/>
                <w:lang w:val="uk-UA"/>
              </w:rPr>
              <w:t>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F3" w:rsidRPr="001C0235" w:rsidRDefault="001C0235" w:rsidP="00D32601">
            <w:pPr>
              <w:pStyle w:val="a6"/>
              <w:jc w:val="center"/>
              <w:rPr>
                <w:b w:val="0"/>
                <w:iCs/>
                <w:color w:val="000000" w:themeColor="text1"/>
              </w:rPr>
            </w:pPr>
            <w:r w:rsidRPr="001C0235">
              <w:rPr>
                <w:b w:val="0"/>
                <w:iCs/>
                <w:color w:val="000000" w:themeColor="text1"/>
              </w:rPr>
              <w:t>_</w:t>
            </w:r>
          </w:p>
        </w:tc>
      </w:tr>
    </w:tbl>
    <w:p w:rsidR="005E1EF3" w:rsidRDefault="005E1EF3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Default="005E1EF3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Default="005E1EF3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Default="005E1EF3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105A9" w:rsidRDefault="00B105A9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105A9" w:rsidRDefault="00B105A9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105A9" w:rsidRDefault="00B105A9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E1EF3" w:rsidRPr="00F6597D" w:rsidRDefault="005E1EF3" w:rsidP="005E1EF3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4059"/>
        <w:gridCol w:w="2293"/>
        <w:gridCol w:w="3003"/>
        <w:gridCol w:w="1763"/>
        <w:gridCol w:w="2045"/>
        <w:gridCol w:w="28"/>
      </w:tblGrid>
      <w:tr w:rsidR="005E1EF3" w:rsidRPr="00F71E45" w:rsidTr="00D32601">
        <w:trPr>
          <w:gridAfter w:val="1"/>
          <w:wAfter w:w="9" w:type="pct"/>
          <w:trHeight w:val="548"/>
        </w:trPr>
        <w:tc>
          <w:tcPr>
            <w:tcW w:w="4991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Default="005E1EF3" w:rsidP="00D326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  <w:p w:rsidR="005E1EF3" w:rsidRDefault="005E1EF3" w:rsidP="00D32601">
            <w:pPr>
              <w:ind w:left="740" w:hanging="425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Додаток 1 </w:t>
            </w:r>
          </w:p>
          <w:p w:rsidR="005E1EF3" w:rsidRPr="009E4BAC" w:rsidRDefault="005E1EF3" w:rsidP="00D32601">
            <w:pPr>
              <w:ind w:left="740" w:hanging="42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Узгодження результатів навчання з методами викладання, навчання та оцінювання</w:t>
            </w:r>
          </w:p>
        </w:tc>
      </w:tr>
      <w:tr w:rsidR="005E1EF3" w:rsidRPr="000E1328" w:rsidTr="00D32601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69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71E45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Результат навчання за дисципліною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E1EF3" w:rsidRPr="00F71E45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Види навчальних занять 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E1EF3" w:rsidRPr="00F71E45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Види навчальної діяльності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5E1EF3" w:rsidRPr="00F71E45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Методи, технології викладання і навчання</w:t>
            </w:r>
          </w:p>
        </w:tc>
        <w:tc>
          <w:tcPr>
            <w:tcW w:w="5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F71E45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Засоби навчання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Методи </w:t>
            </w:r>
          </w:p>
          <w:p w:rsidR="005E1EF3" w:rsidRPr="00F71E45" w:rsidRDefault="005E1EF3" w:rsidP="00D3260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та </w:t>
            </w: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br/>
              <w:t xml:space="preserve">критерії </w:t>
            </w: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br/>
              <w:t xml:space="preserve">оцінювання </w:t>
            </w:r>
          </w:p>
        </w:tc>
      </w:tr>
      <w:tr w:rsidR="005E1EF3" w:rsidRPr="00ED2710" w:rsidTr="00D32601">
        <w:tblPrEx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69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33497A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color w:val="000000" w:themeColor="text1"/>
                <w:lang w:val="uk-UA"/>
              </w:rPr>
              <w:t>РН 1.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E1EF3" w:rsidRPr="00EA7688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EA7688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Л, ПЗ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9A03EB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НД 1., 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НД 2., НД 3., НД 4.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5E1EF3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МН 1.,  МН 2., </w:t>
            </w:r>
          </w:p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МН 3., МН 4.</w:t>
            </w:r>
          </w:p>
        </w:tc>
        <w:tc>
          <w:tcPr>
            <w:tcW w:w="5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ЗН 1., ЗН 2., ЗН 3.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 1., М 2., </w:t>
            </w:r>
          </w:p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 3., М 4.</w:t>
            </w:r>
          </w:p>
        </w:tc>
      </w:tr>
      <w:tr w:rsidR="005E1EF3" w:rsidRPr="007F5B63" w:rsidTr="00D32601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69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33497A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color w:val="000000" w:themeColor="text1"/>
                <w:lang w:val="uk-UA"/>
              </w:rPr>
              <w:t>РН 2.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E1EF3" w:rsidRPr="00EA7688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EA7688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Л, ПЗ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9A03EB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НД 1., 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НД 2., НД 3., НД 4.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5E1EF3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МН 1., МН 2., </w:t>
            </w:r>
          </w:p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МН 3., МН 4.</w:t>
            </w:r>
          </w:p>
        </w:tc>
        <w:tc>
          <w:tcPr>
            <w:tcW w:w="5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7456C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ЗН 1., ЗН 2.,</w:t>
            </w:r>
          </w:p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ЗН 3.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 1., М 2., </w:t>
            </w:r>
          </w:p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 3., М 4.</w:t>
            </w:r>
          </w:p>
        </w:tc>
      </w:tr>
      <w:tr w:rsidR="005E1EF3" w:rsidRPr="00FB70E2" w:rsidTr="00D32601">
        <w:tblPrEx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69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33497A" w:rsidRDefault="005E1EF3" w:rsidP="00D326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color w:val="000000" w:themeColor="text1"/>
                <w:lang w:val="uk-UA"/>
              </w:rPr>
              <w:t>РН 3.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E1EF3" w:rsidRPr="00EA7688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EA7688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Л, ПЗ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9A03EB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НД 1., 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НД 2.,  НД 3., НД 4.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5E1EF3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МН 1., МН 2., </w:t>
            </w:r>
          </w:p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МН 3., МН 4.</w:t>
            </w:r>
          </w:p>
        </w:tc>
        <w:tc>
          <w:tcPr>
            <w:tcW w:w="5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ЗН 1., ЗН 2., ЗН 3.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EF3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 1., М 2., </w:t>
            </w:r>
          </w:p>
          <w:p w:rsidR="005E1EF3" w:rsidRPr="009A03EB" w:rsidRDefault="005E1EF3" w:rsidP="00D32601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 3., М 4.</w:t>
            </w:r>
          </w:p>
        </w:tc>
      </w:tr>
    </w:tbl>
    <w:p w:rsidR="005E1EF3" w:rsidRDefault="005E1EF3" w:rsidP="005E1EF3">
      <w:pP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uk-UA"/>
        </w:rPr>
      </w:pPr>
    </w:p>
    <w:p w:rsidR="000D7DC6" w:rsidRDefault="000D7DC6"/>
    <w:sectPr w:rsidR="000D7DC6" w:rsidSect="00D32601">
      <w:headerReference w:type="default" r:id="rId11"/>
      <w:pgSz w:w="16837" w:h="11905" w:orient="landscape"/>
      <w:pgMar w:top="851" w:right="851" w:bottom="284" w:left="851" w:header="113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55F5" w:rsidRDefault="00B655F5" w:rsidP="003B43C4">
      <w:r>
        <w:separator/>
      </w:r>
    </w:p>
  </w:endnote>
  <w:endnote w:type="continuationSeparator" w:id="0">
    <w:p w:rsidR="00B655F5" w:rsidRDefault="00B655F5" w:rsidP="003B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55F5" w:rsidRDefault="00B655F5" w:rsidP="003B43C4">
      <w:r>
        <w:separator/>
      </w:r>
    </w:p>
  </w:footnote>
  <w:footnote w:type="continuationSeparator" w:id="0">
    <w:p w:rsidR="00B655F5" w:rsidRDefault="00B655F5" w:rsidP="003B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3285" w:rsidRPr="006E2B20" w:rsidRDefault="005A3285">
    <w:pPr>
      <w:pStyle w:val="a8"/>
      <w:rPr>
        <w:sz w:val="2"/>
        <w:szCs w:val="2"/>
      </w:rPr>
    </w:pPr>
  </w:p>
  <w:p w:rsidR="005A3285" w:rsidRPr="006E2B20" w:rsidRDefault="005A3285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3285" w:rsidRPr="006E2B20" w:rsidRDefault="005A3285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7B4E"/>
    <w:multiLevelType w:val="hybridMultilevel"/>
    <w:tmpl w:val="47006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1BD7B7"/>
    <w:multiLevelType w:val="hybridMultilevel"/>
    <w:tmpl w:val="B984B16C"/>
    <w:lvl w:ilvl="0" w:tplc="0F082CD0">
      <w:start w:val="1"/>
      <w:numFmt w:val="decimal"/>
      <w:lvlText w:val="%1."/>
      <w:lvlJc w:val="left"/>
    </w:lvl>
    <w:lvl w:ilvl="1" w:tplc="A9467400">
      <w:start w:val="1"/>
      <w:numFmt w:val="decimal"/>
      <w:lvlText w:val="%2"/>
      <w:lvlJc w:val="left"/>
    </w:lvl>
    <w:lvl w:ilvl="2" w:tplc="B9CC70D0">
      <w:numFmt w:val="decimal"/>
      <w:lvlText w:val=""/>
      <w:lvlJc w:val="left"/>
    </w:lvl>
    <w:lvl w:ilvl="3" w:tplc="584AA2AE">
      <w:numFmt w:val="decimal"/>
      <w:lvlText w:val=""/>
      <w:lvlJc w:val="left"/>
    </w:lvl>
    <w:lvl w:ilvl="4" w:tplc="670225B0">
      <w:numFmt w:val="decimal"/>
      <w:lvlText w:val=""/>
      <w:lvlJc w:val="left"/>
    </w:lvl>
    <w:lvl w:ilvl="5" w:tplc="3F2E3614">
      <w:numFmt w:val="decimal"/>
      <w:lvlText w:val=""/>
      <w:lvlJc w:val="left"/>
    </w:lvl>
    <w:lvl w:ilvl="6" w:tplc="E438EA5E">
      <w:numFmt w:val="decimal"/>
      <w:lvlText w:val=""/>
      <w:lvlJc w:val="left"/>
    </w:lvl>
    <w:lvl w:ilvl="7" w:tplc="BFA6CBD4">
      <w:numFmt w:val="decimal"/>
      <w:lvlText w:val=""/>
      <w:lvlJc w:val="left"/>
    </w:lvl>
    <w:lvl w:ilvl="8" w:tplc="152CC0B2">
      <w:numFmt w:val="decimal"/>
      <w:lvlText w:val=""/>
      <w:lvlJc w:val="left"/>
    </w:lvl>
  </w:abstractNum>
  <w:abstractNum w:abstractNumId="2" w15:restartNumberingAfterBreak="0">
    <w:nsid w:val="46CC3B49"/>
    <w:multiLevelType w:val="hybridMultilevel"/>
    <w:tmpl w:val="235CF8B2"/>
    <w:lvl w:ilvl="0" w:tplc="51E8BB8C">
      <w:start w:val="1"/>
      <w:numFmt w:val="decimal"/>
      <w:lvlText w:val="%1."/>
      <w:lvlJc w:val="left"/>
      <w:pPr>
        <w:ind w:left="1188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3C2B924">
      <w:numFmt w:val="bullet"/>
      <w:lvlText w:val="•"/>
      <w:lvlJc w:val="left"/>
      <w:pPr>
        <w:ind w:left="2130" w:hanging="709"/>
      </w:pPr>
      <w:rPr>
        <w:rFonts w:hint="default"/>
        <w:lang w:val="uk-UA" w:eastAsia="en-US" w:bidi="ar-SA"/>
      </w:rPr>
    </w:lvl>
    <w:lvl w:ilvl="2" w:tplc="4EE8809A">
      <w:numFmt w:val="bullet"/>
      <w:lvlText w:val="•"/>
      <w:lvlJc w:val="left"/>
      <w:pPr>
        <w:ind w:left="3081" w:hanging="709"/>
      </w:pPr>
      <w:rPr>
        <w:rFonts w:hint="default"/>
        <w:lang w:val="uk-UA" w:eastAsia="en-US" w:bidi="ar-SA"/>
      </w:rPr>
    </w:lvl>
    <w:lvl w:ilvl="3" w:tplc="06203CA2">
      <w:numFmt w:val="bullet"/>
      <w:lvlText w:val="•"/>
      <w:lvlJc w:val="left"/>
      <w:pPr>
        <w:ind w:left="4031" w:hanging="709"/>
      </w:pPr>
      <w:rPr>
        <w:rFonts w:hint="default"/>
        <w:lang w:val="uk-UA" w:eastAsia="en-US" w:bidi="ar-SA"/>
      </w:rPr>
    </w:lvl>
    <w:lvl w:ilvl="4" w:tplc="85D26ABC">
      <w:numFmt w:val="bullet"/>
      <w:lvlText w:val="•"/>
      <w:lvlJc w:val="left"/>
      <w:pPr>
        <w:ind w:left="4982" w:hanging="709"/>
      </w:pPr>
      <w:rPr>
        <w:rFonts w:hint="default"/>
        <w:lang w:val="uk-UA" w:eastAsia="en-US" w:bidi="ar-SA"/>
      </w:rPr>
    </w:lvl>
    <w:lvl w:ilvl="5" w:tplc="3F305F3C">
      <w:numFmt w:val="bullet"/>
      <w:lvlText w:val="•"/>
      <w:lvlJc w:val="left"/>
      <w:pPr>
        <w:ind w:left="5933" w:hanging="709"/>
      </w:pPr>
      <w:rPr>
        <w:rFonts w:hint="default"/>
        <w:lang w:val="uk-UA" w:eastAsia="en-US" w:bidi="ar-SA"/>
      </w:rPr>
    </w:lvl>
    <w:lvl w:ilvl="6" w:tplc="1EE6CC2A">
      <w:numFmt w:val="bullet"/>
      <w:lvlText w:val="•"/>
      <w:lvlJc w:val="left"/>
      <w:pPr>
        <w:ind w:left="6883" w:hanging="709"/>
      </w:pPr>
      <w:rPr>
        <w:rFonts w:hint="default"/>
        <w:lang w:val="uk-UA" w:eastAsia="en-US" w:bidi="ar-SA"/>
      </w:rPr>
    </w:lvl>
    <w:lvl w:ilvl="7" w:tplc="1B529DEA">
      <w:numFmt w:val="bullet"/>
      <w:lvlText w:val="•"/>
      <w:lvlJc w:val="left"/>
      <w:pPr>
        <w:ind w:left="7834" w:hanging="709"/>
      </w:pPr>
      <w:rPr>
        <w:rFonts w:hint="default"/>
        <w:lang w:val="uk-UA" w:eastAsia="en-US" w:bidi="ar-SA"/>
      </w:rPr>
    </w:lvl>
    <w:lvl w:ilvl="8" w:tplc="A5763F76">
      <w:numFmt w:val="bullet"/>
      <w:lvlText w:val="•"/>
      <w:lvlJc w:val="left"/>
      <w:pPr>
        <w:ind w:left="8785" w:hanging="709"/>
      </w:pPr>
      <w:rPr>
        <w:rFonts w:hint="default"/>
        <w:lang w:val="uk-UA" w:eastAsia="en-US" w:bidi="ar-SA"/>
      </w:rPr>
    </w:lvl>
  </w:abstractNum>
  <w:abstractNum w:abstractNumId="3" w15:restartNumberingAfterBreak="0">
    <w:nsid w:val="47972459"/>
    <w:multiLevelType w:val="singleLevel"/>
    <w:tmpl w:val="6736F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4E6AFB66"/>
    <w:multiLevelType w:val="hybridMultilevel"/>
    <w:tmpl w:val="B55E6852"/>
    <w:lvl w:ilvl="0" w:tplc="9A2649E8">
      <w:start w:val="224"/>
      <w:numFmt w:val="decimal"/>
      <w:lvlText w:val="%1"/>
      <w:lvlJc w:val="left"/>
    </w:lvl>
    <w:lvl w:ilvl="1" w:tplc="BFB65F7A">
      <w:numFmt w:val="decimal"/>
      <w:lvlText w:val=""/>
      <w:lvlJc w:val="left"/>
    </w:lvl>
    <w:lvl w:ilvl="2" w:tplc="1EBEB4D0">
      <w:numFmt w:val="decimal"/>
      <w:lvlText w:val=""/>
      <w:lvlJc w:val="left"/>
    </w:lvl>
    <w:lvl w:ilvl="3" w:tplc="37F03DC8">
      <w:numFmt w:val="decimal"/>
      <w:lvlText w:val=""/>
      <w:lvlJc w:val="left"/>
    </w:lvl>
    <w:lvl w:ilvl="4" w:tplc="A426E01C">
      <w:numFmt w:val="decimal"/>
      <w:lvlText w:val=""/>
      <w:lvlJc w:val="left"/>
    </w:lvl>
    <w:lvl w:ilvl="5" w:tplc="2E087212">
      <w:numFmt w:val="decimal"/>
      <w:lvlText w:val=""/>
      <w:lvlJc w:val="left"/>
    </w:lvl>
    <w:lvl w:ilvl="6" w:tplc="AB4AAC26">
      <w:numFmt w:val="decimal"/>
      <w:lvlText w:val=""/>
      <w:lvlJc w:val="left"/>
    </w:lvl>
    <w:lvl w:ilvl="7" w:tplc="AAE815D8">
      <w:numFmt w:val="decimal"/>
      <w:lvlText w:val=""/>
      <w:lvlJc w:val="left"/>
    </w:lvl>
    <w:lvl w:ilvl="8" w:tplc="3F8AEED4">
      <w:numFmt w:val="decimal"/>
      <w:lvlText w:val=""/>
      <w:lvlJc w:val="left"/>
    </w:lvl>
  </w:abstractNum>
  <w:abstractNum w:abstractNumId="5" w15:restartNumberingAfterBreak="0">
    <w:nsid w:val="5A6A6F60"/>
    <w:multiLevelType w:val="hybridMultilevel"/>
    <w:tmpl w:val="FB545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E90D0F"/>
    <w:multiLevelType w:val="hybridMultilevel"/>
    <w:tmpl w:val="1C788950"/>
    <w:lvl w:ilvl="0" w:tplc="3FF4D154">
      <w:start w:val="12"/>
      <w:numFmt w:val="decimal"/>
      <w:lvlText w:val="%1."/>
      <w:lvlJc w:val="left"/>
      <w:pPr>
        <w:ind w:left="1188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0AE8E0A">
      <w:start w:val="1"/>
      <w:numFmt w:val="decimal"/>
      <w:lvlText w:val="%2."/>
      <w:lvlJc w:val="left"/>
      <w:pPr>
        <w:ind w:left="118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1BE48F8">
      <w:numFmt w:val="bullet"/>
      <w:lvlText w:val="•"/>
      <w:lvlJc w:val="left"/>
      <w:pPr>
        <w:ind w:left="5240" w:hanging="348"/>
      </w:pPr>
      <w:rPr>
        <w:rFonts w:hint="default"/>
        <w:lang w:val="uk-UA" w:eastAsia="en-US" w:bidi="ar-SA"/>
      </w:rPr>
    </w:lvl>
    <w:lvl w:ilvl="3" w:tplc="B4688CF2">
      <w:numFmt w:val="bullet"/>
      <w:lvlText w:val="•"/>
      <w:lvlJc w:val="left"/>
      <w:pPr>
        <w:ind w:left="5921" w:hanging="348"/>
      </w:pPr>
      <w:rPr>
        <w:rFonts w:hint="default"/>
        <w:lang w:val="uk-UA" w:eastAsia="en-US" w:bidi="ar-SA"/>
      </w:rPr>
    </w:lvl>
    <w:lvl w:ilvl="4" w:tplc="8E8AC9A2">
      <w:numFmt w:val="bullet"/>
      <w:lvlText w:val="•"/>
      <w:lvlJc w:val="left"/>
      <w:pPr>
        <w:ind w:left="6602" w:hanging="348"/>
      </w:pPr>
      <w:rPr>
        <w:rFonts w:hint="default"/>
        <w:lang w:val="uk-UA" w:eastAsia="en-US" w:bidi="ar-SA"/>
      </w:rPr>
    </w:lvl>
    <w:lvl w:ilvl="5" w:tplc="FEA8F728">
      <w:numFmt w:val="bullet"/>
      <w:lvlText w:val="•"/>
      <w:lvlJc w:val="left"/>
      <w:pPr>
        <w:ind w:left="7282" w:hanging="348"/>
      </w:pPr>
      <w:rPr>
        <w:rFonts w:hint="default"/>
        <w:lang w:val="uk-UA" w:eastAsia="en-US" w:bidi="ar-SA"/>
      </w:rPr>
    </w:lvl>
    <w:lvl w:ilvl="6" w:tplc="6DDCEE04">
      <w:numFmt w:val="bullet"/>
      <w:lvlText w:val="•"/>
      <w:lvlJc w:val="left"/>
      <w:pPr>
        <w:ind w:left="7963" w:hanging="348"/>
      </w:pPr>
      <w:rPr>
        <w:rFonts w:hint="default"/>
        <w:lang w:val="uk-UA" w:eastAsia="en-US" w:bidi="ar-SA"/>
      </w:rPr>
    </w:lvl>
    <w:lvl w:ilvl="7" w:tplc="BEBA9DA6">
      <w:numFmt w:val="bullet"/>
      <w:lvlText w:val="•"/>
      <w:lvlJc w:val="left"/>
      <w:pPr>
        <w:ind w:left="8644" w:hanging="348"/>
      </w:pPr>
      <w:rPr>
        <w:rFonts w:hint="default"/>
        <w:lang w:val="uk-UA" w:eastAsia="en-US" w:bidi="ar-SA"/>
      </w:rPr>
    </w:lvl>
    <w:lvl w:ilvl="8" w:tplc="89028946">
      <w:numFmt w:val="bullet"/>
      <w:lvlText w:val="•"/>
      <w:lvlJc w:val="left"/>
      <w:pPr>
        <w:ind w:left="9324" w:hanging="348"/>
      </w:pPr>
      <w:rPr>
        <w:rFonts w:hint="default"/>
        <w:lang w:val="uk-UA" w:eastAsia="en-US" w:bidi="ar-SA"/>
      </w:rPr>
    </w:lvl>
  </w:abstractNum>
  <w:abstractNum w:abstractNumId="7" w15:restartNumberingAfterBreak="0">
    <w:nsid w:val="6B68079A"/>
    <w:multiLevelType w:val="hybridMultilevel"/>
    <w:tmpl w:val="5D701E7E"/>
    <w:lvl w:ilvl="0" w:tplc="4B8CB494">
      <w:start w:val="1"/>
      <w:numFmt w:val="decimal"/>
      <w:lvlText w:val="%1."/>
      <w:lvlJc w:val="left"/>
    </w:lvl>
    <w:lvl w:ilvl="1" w:tplc="38EE6108">
      <w:numFmt w:val="decimal"/>
      <w:lvlText w:val=""/>
      <w:lvlJc w:val="left"/>
    </w:lvl>
    <w:lvl w:ilvl="2" w:tplc="FA4020C4">
      <w:numFmt w:val="decimal"/>
      <w:lvlText w:val=""/>
      <w:lvlJc w:val="left"/>
    </w:lvl>
    <w:lvl w:ilvl="3" w:tplc="85662286">
      <w:numFmt w:val="decimal"/>
      <w:lvlText w:val=""/>
      <w:lvlJc w:val="left"/>
    </w:lvl>
    <w:lvl w:ilvl="4" w:tplc="C0168B5A">
      <w:numFmt w:val="decimal"/>
      <w:lvlText w:val=""/>
      <w:lvlJc w:val="left"/>
    </w:lvl>
    <w:lvl w:ilvl="5" w:tplc="73DC5C18">
      <w:numFmt w:val="decimal"/>
      <w:lvlText w:val=""/>
      <w:lvlJc w:val="left"/>
    </w:lvl>
    <w:lvl w:ilvl="6" w:tplc="9CD88B7C">
      <w:numFmt w:val="decimal"/>
      <w:lvlText w:val=""/>
      <w:lvlJc w:val="left"/>
    </w:lvl>
    <w:lvl w:ilvl="7" w:tplc="794610C2">
      <w:numFmt w:val="decimal"/>
      <w:lvlText w:val=""/>
      <w:lvlJc w:val="left"/>
    </w:lvl>
    <w:lvl w:ilvl="8" w:tplc="43E07F2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EF3"/>
    <w:rsid w:val="00011546"/>
    <w:rsid w:val="00062268"/>
    <w:rsid w:val="000679E3"/>
    <w:rsid w:val="00072FD1"/>
    <w:rsid w:val="000913BE"/>
    <w:rsid w:val="00097415"/>
    <w:rsid w:val="000B4BA2"/>
    <w:rsid w:val="000D7DC6"/>
    <w:rsid w:val="000E08D4"/>
    <w:rsid w:val="0014054A"/>
    <w:rsid w:val="00157B8D"/>
    <w:rsid w:val="0017696C"/>
    <w:rsid w:val="001C0235"/>
    <w:rsid w:val="001E0C11"/>
    <w:rsid w:val="0022607D"/>
    <w:rsid w:val="00340974"/>
    <w:rsid w:val="0037750F"/>
    <w:rsid w:val="003B43C4"/>
    <w:rsid w:val="003C39CD"/>
    <w:rsid w:val="003D14B7"/>
    <w:rsid w:val="003F5552"/>
    <w:rsid w:val="00406170"/>
    <w:rsid w:val="005A3285"/>
    <w:rsid w:val="005D4A1B"/>
    <w:rsid w:val="005E1EF3"/>
    <w:rsid w:val="005E52C1"/>
    <w:rsid w:val="006508C8"/>
    <w:rsid w:val="006F48D5"/>
    <w:rsid w:val="00750CB6"/>
    <w:rsid w:val="00793889"/>
    <w:rsid w:val="007C5A19"/>
    <w:rsid w:val="007C764A"/>
    <w:rsid w:val="00837F16"/>
    <w:rsid w:val="00841DF4"/>
    <w:rsid w:val="008B186B"/>
    <w:rsid w:val="008D4732"/>
    <w:rsid w:val="008D7A17"/>
    <w:rsid w:val="00945D5C"/>
    <w:rsid w:val="00965B97"/>
    <w:rsid w:val="009738D1"/>
    <w:rsid w:val="00984339"/>
    <w:rsid w:val="00A2146B"/>
    <w:rsid w:val="00AB332F"/>
    <w:rsid w:val="00AD4007"/>
    <w:rsid w:val="00B105A9"/>
    <w:rsid w:val="00B51AB3"/>
    <w:rsid w:val="00B655F5"/>
    <w:rsid w:val="00B661E6"/>
    <w:rsid w:val="00B665F0"/>
    <w:rsid w:val="00BA6A89"/>
    <w:rsid w:val="00BB3D11"/>
    <w:rsid w:val="00BD5208"/>
    <w:rsid w:val="00C74C49"/>
    <w:rsid w:val="00C938C2"/>
    <w:rsid w:val="00CE550B"/>
    <w:rsid w:val="00D0741F"/>
    <w:rsid w:val="00D21E66"/>
    <w:rsid w:val="00D26943"/>
    <w:rsid w:val="00D27B2D"/>
    <w:rsid w:val="00D32601"/>
    <w:rsid w:val="00DE673C"/>
    <w:rsid w:val="00E615EC"/>
    <w:rsid w:val="00E964D5"/>
    <w:rsid w:val="00EE205D"/>
    <w:rsid w:val="00F05A9E"/>
    <w:rsid w:val="00F7456C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5CFF"/>
  <w15:docId w15:val="{B18999D0-E26B-474D-A9D1-508B430A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1E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1EF3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5E1EF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EF3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5E1EF3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styleId="a3">
    <w:name w:val="Hyperlink"/>
    <w:basedOn w:val="a0"/>
    <w:rsid w:val="005E1EF3"/>
    <w:rPr>
      <w:color w:val="000080"/>
      <w:u w:val="single"/>
    </w:rPr>
  </w:style>
  <w:style w:type="character" w:customStyle="1" w:styleId="a4">
    <w:name w:val="Сноска_"/>
    <w:basedOn w:val="a0"/>
    <w:link w:val="0"/>
    <w:rsid w:val="005E1E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E1E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E1E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pt0">
    <w:name w:val="Основной текст + 15 pt;Курсив;Малые прописные0"/>
    <w:basedOn w:val="a0"/>
    <w:rsid w:val="005E1EF3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paragraph" w:customStyle="1" w:styleId="0">
    <w:name w:val="Сноска0"/>
    <w:basedOn w:val="a"/>
    <w:link w:val="a4"/>
    <w:rsid w:val="005E1EF3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0"/>
    <w:basedOn w:val="a"/>
    <w:link w:val="3"/>
    <w:rsid w:val="005E1EF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0">
    <w:name w:val="Основной текст (6)0"/>
    <w:basedOn w:val="a"/>
    <w:link w:val="6"/>
    <w:rsid w:val="005E1E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a5">
    <w:name w:val="Table Grid"/>
    <w:basedOn w:val="a1"/>
    <w:uiPriority w:val="59"/>
    <w:rsid w:val="005E1EF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5E1EF3"/>
    <w:pPr>
      <w:jc w:val="both"/>
    </w:pPr>
    <w:rPr>
      <w:rFonts w:ascii="Times New Roman" w:eastAsia="Times New Roman" w:hAnsi="Times New Roman" w:cs="Times New Roman"/>
      <w:b/>
      <w:bCs/>
      <w:color w:val="auto"/>
      <w:lang w:val="uk-UA"/>
    </w:rPr>
  </w:style>
  <w:style w:type="character" w:customStyle="1" w:styleId="a7">
    <w:name w:val="Основной текст Знак"/>
    <w:basedOn w:val="a0"/>
    <w:link w:val="a6"/>
    <w:semiHidden/>
    <w:rsid w:val="005E1EF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E1EF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1EF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ody Text Indent"/>
    <w:basedOn w:val="a"/>
    <w:link w:val="ab"/>
    <w:rsid w:val="005E1EF3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b">
    <w:name w:val="Основной текст с отступом Знак"/>
    <w:basedOn w:val="a0"/>
    <w:link w:val="aa"/>
    <w:rsid w:val="005E1EF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5E1E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0">
    <w:name w:val="Font Style30"/>
    <w:rsid w:val="005E1E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sid w:val="005E1EF3"/>
    <w:rPr>
      <w:rFonts w:ascii="Times New Roman" w:hAnsi="Times New Roman" w:cs="Times New Roman"/>
      <w:sz w:val="16"/>
      <w:szCs w:val="16"/>
    </w:rPr>
  </w:style>
  <w:style w:type="paragraph" w:customStyle="1" w:styleId="61">
    <w:name w:val="Обычный6"/>
    <w:rsid w:val="005E1EF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c">
    <w:name w:val="???????"/>
    <w:rsid w:val="005E1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27B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7B2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F05A9E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A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3F5552"/>
    <w:pPr>
      <w:ind w:left="720"/>
      <w:contextualSpacing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21">
    <w:name w:val="Заголовок 21"/>
    <w:basedOn w:val="a"/>
    <w:uiPriority w:val="1"/>
    <w:qFormat/>
    <w:rsid w:val="00E964D5"/>
    <w:pPr>
      <w:widowControl w:val="0"/>
      <w:autoSpaceDE w:val="0"/>
      <w:autoSpaceDN w:val="0"/>
      <w:ind w:left="1046"/>
      <w:outlineLvl w:val="2"/>
    </w:pPr>
    <w:rPr>
      <w:rFonts w:ascii="Times New Roman" w:eastAsia="Times New Roman" w:hAnsi="Times New Roman" w:cs="Times New Roman"/>
      <w:b/>
      <w:bCs/>
      <w:color w:val="auto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5E52C1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kpt.sumdu.edu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l.kpt.sumdu.edu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emvisnuk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2835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2021-05-28T12:36:00Z</dcterms:created>
  <dcterms:modified xsi:type="dcterms:W3CDTF">2022-08-22T17:41:00Z</dcterms:modified>
</cp:coreProperties>
</file>