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F5" w:rsidRDefault="00E96CF5" w:rsidP="00E96CF5">
      <w:pPr>
        <w:ind w:left="858" w:right="1021"/>
        <w:jc w:val="center"/>
        <w:rPr>
          <w:b/>
          <w:sz w:val="24"/>
        </w:rPr>
      </w:pPr>
      <w:r>
        <w:rPr>
          <w:b/>
          <w:sz w:val="24"/>
        </w:rPr>
        <w:t>ЛАБОРАТОРНА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№4</w:t>
      </w:r>
    </w:p>
    <w:p w:rsidR="00E96CF5" w:rsidRDefault="00E96CF5" w:rsidP="00E96CF5">
      <w:pPr>
        <w:spacing w:before="3" w:line="283" w:lineRule="exact"/>
        <w:ind w:left="339"/>
        <w:rPr>
          <w:b/>
          <w:sz w:val="25"/>
        </w:rPr>
      </w:pPr>
      <w:r>
        <w:rPr>
          <w:b/>
          <w:sz w:val="24"/>
        </w:rPr>
        <w:t>Тема№5</w:t>
      </w:r>
      <w:r>
        <w:rPr>
          <w:b/>
          <w:spacing w:val="-3"/>
          <w:sz w:val="24"/>
        </w:rPr>
        <w:t xml:space="preserve"> </w:t>
      </w:r>
      <w:r w:rsidR="00321977" w:rsidRPr="002653C5">
        <w:rPr>
          <w:b/>
        </w:rPr>
        <w:t>Керамі</w:t>
      </w:r>
      <w:r w:rsidR="00321977" w:rsidRPr="002653C5">
        <w:rPr>
          <w:rFonts w:eastAsia="Malgun Gothic Semilight"/>
          <w:b/>
        </w:rPr>
        <w:t>чн</w:t>
      </w:r>
      <w:r w:rsidR="00321977" w:rsidRPr="002653C5">
        <w:rPr>
          <w:b/>
        </w:rPr>
        <w:t xml:space="preserve">і </w:t>
      </w:r>
      <w:r w:rsidR="00321977" w:rsidRPr="002653C5">
        <w:rPr>
          <w:rFonts w:eastAsia="Malgun Gothic Semilight"/>
          <w:b/>
        </w:rPr>
        <w:t>матер</w:t>
      </w:r>
      <w:r w:rsidR="00321977" w:rsidRPr="002653C5">
        <w:rPr>
          <w:b/>
        </w:rPr>
        <w:t>і</w:t>
      </w:r>
      <w:r w:rsidR="00321977" w:rsidRPr="002653C5">
        <w:rPr>
          <w:rFonts w:eastAsia="Malgun Gothic Semilight"/>
          <w:b/>
        </w:rPr>
        <w:t>али</w:t>
      </w:r>
      <w:r w:rsidR="00321977" w:rsidRPr="002653C5">
        <w:rPr>
          <w:b/>
        </w:rPr>
        <w:t xml:space="preserve"> </w:t>
      </w:r>
      <w:r w:rsidR="00321977" w:rsidRPr="002653C5">
        <w:rPr>
          <w:rFonts w:eastAsia="Malgun Gothic Semilight"/>
          <w:b/>
        </w:rPr>
        <w:t>та</w:t>
      </w:r>
      <w:r w:rsidR="00321977" w:rsidRPr="002653C5">
        <w:rPr>
          <w:b/>
        </w:rPr>
        <w:t xml:space="preserve"> </w:t>
      </w:r>
      <w:r w:rsidR="00321977" w:rsidRPr="002653C5">
        <w:rPr>
          <w:rFonts w:eastAsia="Malgun Gothic Semilight"/>
          <w:b/>
        </w:rPr>
        <w:t>вироби</w:t>
      </w:r>
    </w:p>
    <w:p w:rsidR="00E96CF5" w:rsidRDefault="00E96CF5" w:rsidP="00E96CF5">
      <w:pPr>
        <w:ind w:left="339" w:right="505"/>
        <w:rPr>
          <w:sz w:val="24"/>
        </w:rPr>
      </w:pPr>
      <w:r>
        <w:rPr>
          <w:i/>
          <w:sz w:val="24"/>
        </w:rPr>
        <w:t>Лабораторна робота №2(4).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 цегли за зовнішнім</w:t>
      </w:r>
      <w:r>
        <w:rPr>
          <w:spacing w:val="-58"/>
          <w:sz w:val="24"/>
        </w:rPr>
        <w:t xml:space="preserve"> </w:t>
      </w:r>
      <w:r>
        <w:rPr>
          <w:sz w:val="24"/>
        </w:rPr>
        <w:t>оглядом .</w:t>
      </w:r>
    </w:p>
    <w:p w:rsidR="00E96CF5" w:rsidRDefault="00E96CF5" w:rsidP="00E96CF5">
      <w:pPr>
        <w:pStyle w:val="a3"/>
        <w:ind w:left="339" w:right="1160"/>
      </w:pPr>
      <w:r>
        <w:rPr>
          <w:b/>
        </w:rPr>
        <w:t xml:space="preserve">Мета: </w:t>
      </w:r>
      <w:r>
        <w:t>навчитись оцінювати відповідність ДСТУ Б В.2.7.-61-97</w:t>
      </w:r>
      <w:r>
        <w:rPr>
          <w:spacing w:val="-57"/>
        </w:rPr>
        <w:t xml:space="preserve"> </w:t>
      </w:r>
      <w:r>
        <w:t>керамічної</w:t>
      </w:r>
      <w:r>
        <w:rPr>
          <w:spacing w:val="59"/>
        </w:rPr>
        <w:t xml:space="preserve"> </w:t>
      </w:r>
      <w:r>
        <w:t>цегли за</w:t>
      </w:r>
      <w:r>
        <w:rPr>
          <w:spacing w:val="-1"/>
        </w:rPr>
        <w:t xml:space="preserve"> </w:t>
      </w:r>
      <w:r>
        <w:t>зовнішнім оглядом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обміром</w:t>
      </w:r>
    </w:p>
    <w:p w:rsidR="00E96CF5" w:rsidRDefault="00E96CF5" w:rsidP="00E96CF5">
      <w:pPr>
        <w:pStyle w:val="a3"/>
      </w:pPr>
    </w:p>
    <w:p w:rsidR="00E96CF5" w:rsidRDefault="00E96CF5" w:rsidP="00321977">
      <w:pPr>
        <w:pStyle w:val="2"/>
        <w:spacing w:line="274" w:lineRule="exact"/>
        <w:ind w:left="0"/>
        <w:jc w:val="center"/>
      </w:pPr>
      <w:r>
        <w:t>Теоретичні</w:t>
      </w:r>
      <w:r>
        <w:rPr>
          <w:spacing w:val="-3"/>
        </w:rPr>
        <w:t xml:space="preserve"> </w:t>
      </w:r>
      <w:r>
        <w:t>відомості</w:t>
      </w:r>
    </w:p>
    <w:p w:rsidR="00E96CF5" w:rsidRDefault="00E96CF5" w:rsidP="00321977">
      <w:pPr>
        <w:pStyle w:val="a3"/>
        <w:ind w:right="-1" w:firstLine="708"/>
        <w:jc w:val="both"/>
      </w:pPr>
      <w:r>
        <w:t>Зовнішнім оглядом встановлюють наявність недопалу, в цеглі, що</w:t>
      </w:r>
      <w:r>
        <w:rPr>
          <w:spacing w:val="1"/>
        </w:rPr>
        <w:t xml:space="preserve"> </w:t>
      </w:r>
      <w:r>
        <w:t>контролюється. Для цього порівнюють відібрані зразки з еталоном</w:t>
      </w:r>
      <w:r>
        <w:rPr>
          <w:spacing w:val="1"/>
        </w:rPr>
        <w:t xml:space="preserve"> </w:t>
      </w:r>
      <w:r>
        <w:t>(нормально обпаленою цеглиною). Більш світлий вигляд цеглини ніж</w:t>
      </w:r>
      <w:r>
        <w:rPr>
          <w:spacing w:val="-57"/>
        </w:rPr>
        <w:t xml:space="preserve"> </w:t>
      </w:r>
      <w:r>
        <w:t>у еталона і глухий звук при ударі по цеглині молотком вказують на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недопалу.</w:t>
      </w:r>
      <w:r>
        <w:rPr>
          <w:spacing w:val="1"/>
        </w:rPr>
        <w:t xml:space="preserve"> </w:t>
      </w:r>
      <w:r>
        <w:t>Перепалена</w:t>
      </w:r>
      <w:r>
        <w:rPr>
          <w:spacing w:val="1"/>
        </w:rPr>
        <w:t xml:space="preserve"> </w:t>
      </w:r>
      <w:r>
        <w:t>цеглина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розплавами та спученням, має бурий колір і як правило викривлена.</w:t>
      </w:r>
      <w:r>
        <w:rPr>
          <w:spacing w:val="1"/>
        </w:rPr>
        <w:t xml:space="preserve"> </w:t>
      </w:r>
      <w:r>
        <w:t>Недопалена</w:t>
      </w:r>
      <w:r>
        <w:rPr>
          <w:spacing w:val="-2"/>
        </w:rPr>
        <w:t xml:space="preserve"> </w:t>
      </w:r>
      <w:r>
        <w:t>і перепалена</w:t>
      </w:r>
      <w:r>
        <w:rPr>
          <w:spacing w:val="-1"/>
        </w:rPr>
        <w:t xml:space="preserve"> </w:t>
      </w:r>
      <w:r>
        <w:t>цегла</w:t>
      </w:r>
      <w:r>
        <w:rPr>
          <w:spacing w:val="-2"/>
        </w:rPr>
        <w:t xml:space="preserve"> </w:t>
      </w:r>
      <w:r>
        <w:t>являється браком.</w:t>
      </w:r>
    </w:p>
    <w:p w:rsidR="00E96CF5" w:rsidRDefault="00E96CF5" w:rsidP="00321977">
      <w:pPr>
        <w:pStyle w:val="a3"/>
        <w:ind w:right="-1" w:firstLine="708"/>
        <w:jc w:val="both"/>
      </w:pPr>
      <w:r>
        <w:t>Після зовнішнього огляду цеглу вимірюють по довжині, ширині і</w:t>
      </w:r>
      <w:r>
        <w:rPr>
          <w:spacing w:val="1"/>
        </w:rPr>
        <w:t xml:space="preserve"> </w:t>
      </w:r>
      <w:r>
        <w:t>товщині,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викривлення</w:t>
      </w:r>
      <w:r>
        <w:rPr>
          <w:spacing w:val="1"/>
        </w:rPr>
        <w:t xml:space="preserve"> </w:t>
      </w:r>
      <w:r>
        <w:t>поверхонь</w:t>
      </w:r>
      <w:r>
        <w:rPr>
          <w:spacing w:val="1"/>
        </w:rPr>
        <w:t xml:space="preserve"> </w:t>
      </w:r>
      <w:proofErr w:type="spellStart"/>
      <w:r>
        <w:t>ребер</w:t>
      </w:r>
      <w:proofErr w:type="spellEnd"/>
      <w:r>
        <w:rPr>
          <w:spacing w:val="6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довжину</w:t>
      </w:r>
      <w:r>
        <w:rPr>
          <w:spacing w:val="-8"/>
        </w:rPr>
        <w:t xml:space="preserve"> </w:t>
      </w:r>
      <w:proofErr w:type="spellStart"/>
      <w:r>
        <w:t>тріщин</w:t>
      </w:r>
      <w:proofErr w:type="spellEnd"/>
      <w:r>
        <w:t>.</w:t>
      </w:r>
    </w:p>
    <w:p w:rsidR="00626162" w:rsidRDefault="00E96CF5" w:rsidP="00321977">
      <w:pPr>
        <w:ind w:right="-1"/>
        <w:jc w:val="both"/>
      </w:pPr>
      <w:r>
        <w:t>Лінійні</w:t>
      </w:r>
      <w:r>
        <w:rPr>
          <w:spacing w:val="1"/>
        </w:rPr>
        <w:t xml:space="preserve"> </w:t>
      </w:r>
      <w:r>
        <w:t>розміри</w:t>
      </w:r>
      <w:r>
        <w:rPr>
          <w:spacing w:val="1"/>
        </w:rPr>
        <w:t xml:space="preserve"> </w:t>
      </w:r>
      <w:r>
        <w:t>цегли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розміри</w:t>
      </w:r>
      <w:r>
        <w:rPr>
          <w:spacing w:val="1"/>
        </w:rPr>
        <w:t xml:space="preserve"> </w:t>
      </w:r>
      <w:proofErr w:type="spellStart"/>
      <w:r>
        <w:t>тріщин</w:t>
      </w:r>
      <w:proofErr w:type="spellEnd"/>
      <w:r>
        <w:rPr>
          <w:spacing w:val="1"/>
        </w:rPr>
        <w:t xml:space="preserve"> </w:t>
      </w:r>
      <w:r>
        <w:t>перевіряють</w:t>
      </w:r>
      <w:r>
        <w:rPr>
          <w:spacing w:val="1"/>
        </w:rPr>
        <w:t xml:space="preserve"> </w:t>
      </w:r>
      <w:r>
        <w:t>металевою</w:t>
      </w:r>
      <w:r>
        <w:rPr>
          <w:spacing w:val="1"/>
        </w:rPr>
        <w:t xml:space="preserve"> </w:t>
      </w:r>
      <w:r>
        <w:t>лінійкою з точністю до 1 мм. Цегла одинарна повинна мати наступні</w:t>
      </w:r>
      <w:r>
        <w:rPr>
          <w:spacing w:val="1"/>
        </w:rPr>
        <w:t xml:space="preserve"> </w:t>
      </w:r>
      <w:r>
        <w:t>розміри: довжину 250 мм, ширину 120 мм і товщину 65 мм; цегла</w:t>
      </w:r>
      <w:r>
        <w:rPr>
          <w:spacing w:val="1"/>
        </w:rPr>
        <w:t xml:space="preserve"> </w:t>
      </w:r>
      <w:r>
        <w:t>модульна</w:t>
      </w:r>
      <w:r>
        <w:rPr>
          <w:spacing w:val="13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довжину</w:t>
      </w:r>
      <w:r>
        <w:rPr>
          <w:spacing w:val="10"/>
        </w:rPr>
        <w:t xml:space="preserve"> </w:t>
      </w:r>
      <w:r>
        <w:t>250</w:t>
      </w:r>
      <w:r>
        <w:rPr>
          <w:spacing w:val="12"/>
        </w:rPr>
        <w:t xml:space="preserve"> </w:t>
      </w:r>
      <w:r>
        <w:t>мм,</w:t>
      </w:r>
      <w:r>
        <w:rPr>
          <w:spacing w:val="12"/>
        </w:rPr>
        <w:t xml:space="preserve"> </w:t>
      </w:r>
      <w:r>
        <w:t>ширину</w:t>
      </w:r>
      <w:r>
        <w:rPr>
          <w:spacing w:val="5"/>
        </w:rPr>
        <w:t xml:space="preserve"> </w:t>
      </w:r>
      <w:r>
        <w:t>120</w:t>
      </w:r>
      <w:r>
        <w:rPr>
          <w:spacing w:val="15"/>
        </w:rPr>
        <w:t xml:space="preserve"> </w:t>
      </w:r>
      <w:r>
        <w:t>мм</w:t>
      </w:r>
      <w:r>
        <w:rPr>
          <w:spacing w:val="12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товщину</w:t>
      </w:r>
      <w:r>
        <w:rPr>
          <w:spacing w:val="5"/>
        </w:rPr>
        <w:t xml:space="preserve"> </w:t>
      </w:r>
      <w:r>
        <w:t>88</w:t>
      </w:r>
      <w:r>
        <w:t xml:space="preserve"> мм.</w:t>
      </w:r>
    </w:p>
    <w:p w:rsidR="00E96CF5" w:rsidRDefault="00321977" w:rsidP="00321977">
      <w:pPr>
        <w:ind w:right="-1" w:firstLine="50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06BB09B2" wp14:editId="506F945B">
            <wp:simplePos x="0" y="0"/>
            <wp:positionH relativeFrom="page">
              <wp:align>center</wp:align>
            </wp:positionH>
            <wp:positionV relativeFrom="paragraph">
              <wp:posOffset>363855</wp:posOffset>
            </wp:positionV>
            <wp:extent cx="2553962" cy="1255871"/>
            <wp:effectExtent l="0" t="0" r="0" b="1905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962" cy="1255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CF5">
        <w:t>Допустимі</w:t>
      </w:r>
      <w:r w:rsidR="00E96CF5">
        <w:rPr>
          <w:spacing w:val="1"/>
        </w:rPr>
        <w:t xml:space="preserve"> </w:t>
      </w:r>
      <w:r w:rsidR="00E96CF5">
        <w:t>відхилення</w:t>
      </w:r>
      <w:r w:rsidR="00E96CF5">
        <w:rPr>
          <w:spacing w:val="1"/>
        </w:rPr>
        <w:t xml:space="preserve"> </w:t>
      </w:r>
      <w:r w:rsidR="00E96CF5">
        <w:t>від</w:t>
      </w:r>
      <w:r w:rsidR="00E96CF5">
        <w:rPr>
          <w:spacing w:val="1"/>
        </w:rPr>
        <w:t xml:space="preserve"> </w:t>
      </w:r>
      <w:r w:rsidR="00E96CF5">
        <w:t>цих</w:t>
      </w:r>
      <w:r w:rsidR="00E96CF5">
        <w:rPr>
          <w:spacing w:val="1"/>
        </w:rPr>
        <w:t xml:space="preserve"> </w:t>
      </w:r>
      <w:r w:rsidR="00E96CF5">
        <w:t>розмірів</w:t>
      </w:r>
      <w:r w:rsidR="00E96CF5">
        <w:rPr>
          <w:spacing w:val="1"/>
        </w:rPr>
        <w:t xml:space="preserve"> </w:t>
      </w:r>
      <w:r w:rsidR="00E96CF5">
        <w:t>для</w:t>
      </w:r>
      <w:r w:rsidR="00E96CF5">
        <w:rPr>
          <w:spacing w:val="1"/>
        </w:rPr>
        <w:t xml:space="preserve"> </w:t>
      </w:r>
      <w:r w:rsidR="00E96CF5">
        <w:t>цегли</w:t>
      </w:r>
      <w:r w:rsidR="00E96CF5">
        <w:rPr>
          <w:spacing w:val="1"/>
        </w:rPr>
        <w:t xml:space="preserve"> </w:t>
      </w:r>
      <w:r w:rsidR="00E96CF5">
        <w:t>не</w:t>
      </w:r>
      <w:r w:rsidR="00E96CF5">
        <w:rPr>
          <w:spacing w:val="1"/>
        </w:rPr>
        <w:t xml:space="preserve"> </w:t>
      </w:r>
      <w:r w:rsidR="00E96CF5">
        <w:t>повинні</w:t>
      </w:r>
      <w:r w:rsidR="00E96CF5">
        <w:rPr>
          <w:spacing w:val="1"/>
        </w:rPr>
        <w:t xml:space="preserve"> </w:t>
      </w:r>
      <w:r w:rsidR="00E96CF5">
        <w:t>перевищувати по</w:t>
      </w:r>
      <w:r w:rsidR="00E96CF5">
        <w:rPr>
          <w:spacing w:val="-1"/>
        </w:rPr>
        <w:t xml:space="preserve"> </w:t>
      </w:r>
      <w:r w:rsidR="00E96CF5">
        <w:t>довжині</w:t>
      </w:r>
      <w:r w:rsidR="00E96CF5">
        <w:rPr>
          <w:spacing w:val="-1"/>
        </w:rPr>
        <w:t xml:space="preserve"> </w:t>
      </w:r>
      <w:r w:rsidR="00E96CF5">
        <w:t>5 мм,</w:t>
      </w:r>
      <w:r w:rsidR="00E96CF5">
        <w:rPr>
          <w:spacing w:val="-1"/>
        </w:rPr>
        <w:t xml:space="preserve"> </w:t>
      </w:r>
      <w:r w:rsidR="00E96CF5">
        <w:t>по</w:t>
      </w:r>
      <w:r w:rsidR="00E96CF5">
        <w:rPr>
          <w:spacing w:val="-1"/>
        </w:rPr>
        <w:t xml:space="preserve"> </w:t>
      </w:r>
      <w:r w:rsidR="00E96CF5">
        <w:t>ширині</w:t>
      </w:r>
      <w:r w:rsidR="00E96CF5">
        <w:rPr>
          <w:spacing w:val="-1"/>
        </w:rPr>
        <w:t xml:space="preserve"> </w:t>
      </w:r>
      <w:r w:rsidR="00E96CF5">
        <w:t>4 мм,</w:t>
      </w:r>
      <w:r w:rsidR="00E96CF5">
        <w:rPr>
          <w:spacing w:val="-1"/>
        </w:rPr>
        <w:t xml:space="preserve"> </w:t>
      </w:r>
      <w:r w:rsidR="00E96CF5">
        <w:t>по</w:t>
      </w:r>
      <w:r w:rsidR="00E96CF5">
        <w:rPr>
          <w:spacing w:val="-1"/>
        </w:rPr>
        <w:t xml:space="preserve"> </w:t>
      </w:r>
      <w:r w:rsidR="00E96CF5">
        <w:t>товщині 3</w:t>
      </w:r>
      <w:r w:rsidR="00E96CF5">
        <w:rPr>
          <w:spacing w:val="-1"/>
        </w:rPr>
        <w:t xml:space="preserve"> </w:t>
      </w:r>
      <w:r w:rsidR="00E96CF5">
        <w:t>мм</w:t>
      </w:r>
      <w:r w:rsidR="00E96CF5">
        <w:t>.</w:t>
      </w:r>
    </w:p>
    <w:p w:rsidR="00E96CF5" w:rsidRDefault="00E96CF5" w:rsidP="00E96CF5"/>
    <w:p w:rsidR="00E96CF5" w:rsidRDefault="00E96CF5" w:rsidP="00E96CF5">
      <w:pPr>
        <w:pStyle w:val="2"/>
        <w:ind w:left="504" w:right="902"/>
        <w:jc w:val="center"/>
      </w:pPr>
      <w:r>
        <w:t>Рис.</w:t>
      </w:r>
      <w:r>
        <w:rPr>
          <w:spacing w:val="-3"/>
        </w:rPr>
        <w:t xml:space="preserve"> </w:t>
      </w:r>
      <w:r w:rsidR="00321977">
        <w:t>4</w:t>
      </w:r>
      <w:r>
        <w:t>.1.</w:t>
      </w:r>
      <w:r>
        <w:rPr>
          <w:spacing w:val="-2"/>
        </w:rPr>
        <w:t xml:space="preserve"> </w:t>
      </w:r>
      <w:r>
        <w:t>Вимірювання</w:t>
      </w:r>
      <w:r>
        <w:rPr>
          <w:spacing w:val="-3"/>
        </w:rPr>
        <w:t xml:space="preserve"> </w:t>
      </w:r>
      <w:r>
        <w:t>викривлення</w:t>
      </w:r>
      <w:r>
        <w:rPr>
          <w:spacing w:val="-2"/>
        </w:rPr>
        <w:t xml:space="preserve"> </w:t>
      </w:r>
      <w:r>
        <w:t>поверхні</w:t>
      </w:r>
      <w:r>
        <w:rPr>
          <w:spacing w:val="55"/>
        </w:rPr>
        <w:t xml:space="preserve"> </w:t>
      </w:r>
      <w:r>
        <w:t>граней</w:t>
      </w:r>
      <w:r>
        <w:rPr>
          <w:spacing w:val="-2"/>
        </w:rPr>
        <w:t xml:space="preserve"> </w:t>
      </w:r>
      <w:r>
        <w:t>і</w:t>
      </w:r>
      <w:r>
        <w:rPr>
          <w:spacing w:val="-5"/>
        </w:rPr>
        <w:t xml:space="preserve"> </w:t>
      </w:r>
      <w:proofErr w:type="spellStart"/>
      <w:r>
        <w:t>ребер</w:t>
      </w:r>
      <w:proofErr w:type="spellEnd"/>
      <w:r>
        <w:rPr>
          <w:spacing w:val="-57"/>
        </w:rPr>
        <w:t xml:space="preserve"> </w:t>
      </w:r>
      <w:r>
        <w:t>цегли</w:t>
      </w:r>
    </w:p>
    <w:p w:rsidR="00E96CF5" w:rsidRPr="00321977" w:rsidRDefault="00E96CF5" w:rsidP="00321977">
      <w:pPr>
        <w:pStyle w:val="a5"/>
        <w:numPr>
          <w:ilvl w:val="0"/>
          <w:numId w:val="2"/>
        </w:numPr>
        <w:spacing w:line="227" w:lineRule="exact"/>
        <w:ind w:right="1021"/>
        <w:jc w:val="center"/>
        <w:rPr>
          <w:sz w:val="24"/>
          <w:szCs w:val="24"/>
        </w:rPr>
      </w:pPr>
      <w:r w:rsidRPr="00321977">
        <w:rPr>
          <w:sz w:val="24"/>
          <w:szCs w:val="24"/>
        </w:rPr>
        <w:t>металевий</w:t>
      </w:r>
      <w:r w:rsidRPr="00321977">
        <w:rPr>
          <w:spacing w:val="-2"/>
          <w:sz w:val="24"/>
          <w:szCs w:val="24"/>
        </w:rPr>
        <w:t xml:space="preserve"> </w:t>
      </w:r>
      <w:r w:rsidRPr="00321977">
        <w:rPr>
          <w:sz w:val="24"/>
          <w:szCs w:val="24"/>
        </w:rPr>
        <w:t>кутник;</w:t>
      </w:r>
      <w:r w:rsidRPr="00321977">
        <w:rPr>
          <w:spacing w:val="-2"/>
          <w:sz w:val="24"/>
          <w:szCs w:val="24"/>
        </w:rPr>
        <w:t xml:space="preserve"> </w:t>
      </w:r>
      <w:r w:rsidRPr="00321977">
        <w:rPr>
          <w:sz w:val="24"/>
          <w:szCs w:val="24"/>
        </w:rPr>
        <w:t>2-</w:t>
      </w:r>
      <w:r w:rsidRPr="00321977">
        <w:rPr>
          <w:spacing w:val="-2"/>
          <w:sz w:val="24"/>
          <w:szCs w:val="24"/>
        </w:rPr>
        <w:t xml:space="preserve"> </w:t>
      </w:r>
      <w:r w:rsidRPr="00321977">
        <w:rPr>
          <w:sz w:val="24"/>
          <w:szCs w:val="24"/>
        </w:rPr>
        <w:t>металева</w:t>
      </w:r>
      <w:r w:rsidRPr="00321977">
        <w:rPr>
          <w:spacing w:val="48"/>
          <w:sz w:val="24"/>
          <w:szCs w:val="24"/>
        </w:rPr>
        <w:t xml:space="preserve"> </w:t>
      </w:r>
      <w:r w:rsidRPr="00321977">
        <w:rPr>
          <w:sz w:val="24"/>
          <w:szCs w:val="24"/>
        </w:rPr>
        <w:t>лінійка;</w:t>
      </w:r>
      <w:r w:rsidRPr="00321977">
        <w:rPr>
          <w:spacing w:val="-1"/>
          <w:sz w:val="24"/>
          <w:szCs w:val="24"/>
        </w:rPr>
        <w:t xml:space="preserve"> </w:t>
      </w:r>
      <w:r w:rsidRPr="00321977">
        <w:rPr>
          <w:sz w:val="24"/>
          <w:szCs w:val="24"/>
        </w:rPr>
        <w:t>3-</w:t>
      </w:r>
      <w:r w:rsidRPr="00321977">
        <w:rPr>
          <w:spacing w:val="-2"/>
          <w:sz w:val="24"/>
          <w:szCs w:val="24"/>
        </w:rPr>
        <w:t xml:space="preserve"> </w:t>
      </w:r>
      <w:r w:rsidRPr="00321977">
        <w:rPr>
          <w:sz w:val="24"/>
          <w:szCs w:val="24"/>
        </w:rPr>
        <w:t>цегла.</w:t>
      </w:r>
    </w:p>
    <w:p w:rsidR="00321977" w:rsidRPr="00321977" w:rsidRDefault="00321977" w:rsidP="00321977">
      <w:pPr>
        <w:pStyle w:val="a5"/>
        <w:spacing w:line="227" w:lineRule="exact"/>
        <w:ind w:left="987" w:right="1021" w:firstLine="0"/>
        <w:rPr>
          <w:sz w:val="24"/>
          <w:szCs w:val="24"/>
        </w:rPr>
      </w:pPr>
    </w:p>
    <w:p w:rsidR="00E96CF5" w:rsidRDefault="00E96CF5" w:rsidP="00321977">
      <w:pPr>
        <w:pStyle w:val="a3"/>
        <w:ind w:right="-1" w:firstLine="627"/>
        <w:jc w:val="both"/>
      </w:pPr>
      <w:r>
        <w:t>Цегла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прямокутного</w:t>
      </w:r>
      <w:r>
        <w:rPr>
          <w:spacing w:val="1"/>
        </w:rPr>
        <w:t xml:space="preserve"> </w:t>
      </w:r>
      <w:r>
        <w:t>паралелепіпеда</w:t>
      </w:r>
      <w:r>
        <w:rPr>
          <w:spacing w:val="6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прямими</w:t>
      </w:r>
      <w:r>
        <w:rPr>
          <w:spacing w:val="1"/>
        </w:rPr>
        <w:t xml:space="preserve"> </w:t>
      </w:r>
      <w:r>
        <w:t>ребрами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кутами,</w:t>
      </w:r>
      <w:r>
        <w:rPr>
          <w:spacing w:val="1"/>
        </w:rPr>
        <w:t xml:space="preserve"> </w:t>
      </w:r>
      <w:r>
        <w:t>чіткими</w:t>
      </w:r>
      <w:r>
        <w:rPr>
          <w:spacing w:val="1"/>
        </w:rPr>
        <w:t xml:space="preserve"> </w:t>
      </w:r>
      <w:r>
        <w:t>гранями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рівними</w:t>
      </w:r>
      <w:r>
        <w:rPr>
          <w:spacing w:val="1"/>
        </w:rPr>
        <w:t xml:space="preserve"> </w:t>
      </w:r>
      <w:r>
        <w:t>лицевими</w:t>
      </w:r>
      <w:r>
        <w:rPr>
          <w:spacing w:val="-57"/>
        </w:rPr>
        <w:t xml:space="preserve"> </w:t>
      </w:r>
      <w:r>
        <w:t>поверхнями.</w:t>
      </w:r>
    </w:p>
    <w:p w:rsidR="00E96CF5" w:rsidRDefault="00E96CF5" w:rsidP="00321977">
      <w:pPr>
        <w:pStyle w:val="a3"/>
        <w:ind w:right="-1" w:firstLine="627"/>
        <w:jc w:val="both"/>
      </w:pPr>
      <w:r>
        <w:t xml:space="preserve">Викривлення поверхонь і </w:t>
      </w:r>
      <w:proofErr w:type="spellStart"/>
      <w:r>
        <w:t>ребер</w:t>
      </w:r>
      <w:proofErr w:type="spellEnd"/>
      <w:r>
        <w:t xml:space="preserve">, </w:t>
      </w:r>
      <w:proofErr w:type="spellStart"/>
      <w:r>
        <w:t>відбитість</w:t>
      </w:r>
      <w:proofErr w:type="spellEnd"/>
      <w:r>
        <w:t xml:space="preserve"> чи притупленість </w:t>
      </w:r>
      <w:proofErr w:type="spellStart"/>
      <w:r>
        <w:t>ребер</w:t>
      </w:r>
      <w:proofErr w:type="spellEnd"/>
      <w:r>
        <w:t xml:space="preserve"> і</w:t>
      </w:r>
      <w:r>
        <w:rPr>
          <w:spacing w:val="-57"/>
        </w:rPr>
        <w:t xml:space="preserve"> </w:t>
      </w:r>
      <w:r>
        <w:t>кутів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металевого</w:t>
      </w:r>
      <w:r>
        <w:rPr>
          <w:spacing w:val="1"/>
        </w:rPr>
        <w:t xml:space="preserve"> </w:t>
      </w:r>
      <w:r>
        <w:t>кутника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лінійки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точністю до 1 мм. В лабораторії цеглу вкладають на рівний стіл. До</w:t>
      </w:r>
      <w:r>
        <w:rPr>
          <w:spacing w:val="1"/>
        </w:rPr>
        <w:t xml:space="preserve"> </w:t>
      </w:r>
      <w:proofErr w:type="spellStart"/>
      <w:r>
        <w:t>перевіряємої</w:t>
      </w:r>
      <w:proofErr w:type="spellEnd"/>
      <w:r>
        <w:rPr>
          <w:spacing w:val="1"/>
        </w:rPr>
        <w:t xml:space="preserve"> </w:t>
      </w:r>
      <w:r>
        <w:t>поверхні</w:t>
      </w:r>
      <w:r>
        <w:rPr>
          <w:spacing w:val="1"/>
        </w:rPr>
        <w:t xml:space="preserve"> </w:t>
      </w:r>
      <w:r>
        <w:t>прикладають</w:t>
      </w:r>
      <w:r>
        <w:rPr>
          <w:spacing w:val="1"/>
        </w:rPr>
        <w:t xml:space="preserve"> </w:t>
      </w:r>
      <w:r>
        <w:t>ребром</w:t>
      </w:r>
      <w:r>
        <w:rPr>
          <w:spacing w:val="1"/>
        </w:rPr>
        <w:t xml:space="preserve"> </w:t>
      </w:r>
      <w:r>
        <w:t>металеву</w:t>
      </w:r>
      <w:r>
        <w:rPr>
          <w:spacing w:val="1"/>
        </w:rPr>
        <w:t xml:space="preserve"> </w:t>
      </w:r>
      <w:r>
        <w:t>лінійку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трикутник, в такому напрямку, щоб виявити максимальне значення</w:t>
      </w:r>
      <w:r>
        <w:rPr>
          <w:spacing w:val="1"/>
        </w:rPr>
        <w:t xml:space="preserve"> </w:t>
      </w:r>
      <w:r>
        <w:t>прогину</w:t>
      </w:r>
      <w:r>
        <w:rPr>
          <w:spacing w:val="4"/>
        </w:rPr>
        <w:t xml:space="preserve"> </w:t>
      </w:r>
      <w:r>
        <w:t>поверхні.</w:t>
      </w:r>
      <w:r>
        <w:rPr>
          <w:spacing w:val="12"/>
        </w:rPr>
        <w:t xml:space="preserve"> </w:t>
      </w:r>
      <w:r>
        <w:t>Максимальне</w:t>
      </w:r>
      <w:r>
        <w:rPr>
          <w:spacing w:val="10"/>
        </w:rPr>
        <w:t xml:space="preserve"> </w:t>
      </w:r>
      <w:r>
        <w:t>значення</w:t>
      </w:r>
      <w:r>
        <w:rPr>
          <w:spacing w:val="11"/>
        </w:rPr>
        <w:t xml:space="preserve"> </w:t>
      </w:r>
      <w:r>
        <w:t>зазору</w:t>
      </w:r>
      <w:r>
        <w:rPr>
          <w:spacing w:val="9"/>
        </w:rPr>
        <w:t xml:space="preserve"> </w:t>
      </w:r>
      <w:r>
        <w:t>між</w:t>
      </w:r>
      <w:r>
        <w:rPr>
          <w:spacing w:val="12"/>
        </w:rPr>
        <w:t xml:space="preserve"> </w:t>
      </w:r>
      <w:r>
        <w:t>ребром</w:t>
      </w:r>
      <w:r>
        <w:rPr>
          <w:spacing w:val="11"/>
        </w:rPr>
        <w:t xml:space="preserve"> </w:t>
      </w:r>
      <w:r>
        <w:t>лінійки</w:t>
      </w:r>
      <w:r>
        <w:rPr>
          <w:spacing w:val="-58"/>
        </w:rPr>
        <w:t xml:space="preserve"> </w:t>
      </w:r>
      <w:r>
        <w:t xml:space="preserve">і </w:t>
      </w:r>
      <w:proofErr w:type="spellStart"/>
      <w:r>
        <w:t>перевіряємою</w:t>
      </w:r>
      <w:proofErr w:type="spellEnd"/>
      <w:r>
        <w:t xml:space="preserve"> поверхнею вироб</w:t>
      </w:r>
      <w:r w:rsidR="00321977">
        <w:t>у, вимірюють спеціально виготов</w:t>
      </w:r>
      <w:bookmarkStart w:id="0" w:name="_GoBack"/>
      <w:bookmarkEnd w:id="0"/>
      <w:r>
        <w:t>леними для цієї цілі калібрами. Результати вимірювань заносять в</w:t>
      </w:r>
      <w:r>
        <w:rPr>
          <w:spacing w:val="1"/>
        </w:rPr>
        <w:t xml:space="preserve"> </w:t>
      </w:r>
      <w:r>
        <w:t xml:space="preserve">журнал   </w:t>
      </w:r>
      <w:r>
        <w:rPr>
          <w:spacing w:val="1"/>
        </w:rPr>
        <w:t xml:space="preserve"> </w:t>
      </w:r>
      <w:r>
        <w:t xml:space="preserve">лабораторних   </w:t>
      </w:r>
      <w:r>
        <w:rPr>
          <w:spacing w:val="1"/>
        </w:rPr>
        <w:t xml:space="preserve"> </w:t>
      </w:r>
      <w:r>
        <w:t xml:space="preserve">робіт   </w:t>
      </w:r>
      <w:r>
        <w:rPr>
          <w:spacing w:val="1"/>
        </w:rPr>
        <w:t xml:space="preserve"> </w:t>
      </w:r>
      <w:r>
        <w:t xml:space="preserve">і   </w:t>
      </w:r>
      <w:r>
        <w:rPr>
          <w:spacing w:val="1"/>
        </w:rPr>
        <w:t xml:space="preserve"> </w:t>
      </w:r>
      <w:r>
        <w:t xml:space="preserve">порівнюють   </w:t>
      </w:r>
      <w:r>
        <w:rPr>
          <w:spacing w:val="1"/>
        </w:rPr>
        <w:t xml:space="preserve"> </w:t>
      </w:r>
      <w:r>
        <w:t xml:space="preserve">з   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ДСТУ</w:t>
      </w:r>
      <w:r>
        <w:rPr>
          <w:spacing w:val="-2"/>
        </w:rPr>
        <w:t xml:space="preserve"> </w:t>
      </w:r>
      <w:r>
        <w:t>БВ.2.7-61:2008.</w:t>
      </w:r>
    </w:p>
    <w:p w:rsidR="00E96CF5" w:rsidRDefault="00E96CF5" w:rsidP="00321977">
      <w:pPr>
        <w:pStyle w:val="a3"/>
        <w:ind w:right="-1" w:firstLine="627"/>
        <w:jc w:val="both"/>
      </w:pPr>
      <w:r>
        <w:t>По зовнішньому вигляду і формі цегли допускають наступні</w:t>
      </w:r>
      <w:r>
        <w:rPr>
          <w:spacing w:val="-58"/>
        </w:rPr>
        <w:t xml:space="preserve"> </w:t>
      </w:r>
      <w:r>
        <w:t>відхилення:</w:t>
      </w:r>
    </w:p>
    <w:p w:rsidR="00E96CF5" w:rsidRDefault="00E96CF5" w:rsidP="00321977">
      <w:pPr>
        <w:pStyle w:val="a5"/>
        <w:numPr>
          <w:ilvl w:val="0"/>
          <w:numId w:val="3"/>
        </w:numPr>
        <w:tabs>
          <w:tab w:val="left" w:pos="766"/>
          <w:tab w:val="left" w:pos="767"/>
        </w:tabs>
        <w:ind w:right="-1"/>
        <w:jc w:val="both"/>
        <w:rPr>
          <w:sz w:val="24"/>
        </w:rPr>
      </w:pPr>
      <w:r>
        <w:rPr>
          <w:sz w:val="24"/>
        </w:rPr>
        <w:t xml:space="preserve">викривлення граней і </w:t>
      </w:r>
      <w:proofErr w:type="spellStart"/>
      <w:r>
        <w:rPr>
          <w:sz w:val="24"/>
        </w:rPr>
        <w:t>ребер</w:t>
      </w:r>
      <w:proofErr w:type="spellEnd"/>
      <w:r>
        <w:rPr>
          <w:sz w:val="24"/>
        </w:rPr>
        <w:t xml:space="preserve"> цегли – по постелі не більше 3 мм і</w:t>
      </w:r>
      <w:r>
        <w:rPr>
          <w:spacing w:val="-57"/>
          <w:sz w:val="24"/>
        </w:rPr>
        <w:t xml:space="preserve"> </w:t>
      </w:r>
      <w:r w:rsidR="00321977">
        <w:rPr>
          <w:spacing w:val="-57"/>
          <w:sz w:val="24"/>
        </w:rPr>
        <w:t xml:space="preserve"> </w:t>
      </w:r>
      <w:r>
        <w:rPr>
          <w:sz w:val="24"/>
        </w:rPr>
        <w:t>по ложку</w:t>
      </w:r>
      <w:r>
        <w:rPr>
          <w:spacing w:val="-7"/>
          <w:sz w:val="24"/>
        </w:rPr>
        <w:t xml:space="preserve"> </w:t>
      </w:r>
      <w:r>
        <w:rPr>
          <w:sz w:val="24"/>
        </w:rPr>
        <w:t>– не</w:t>
      </w:r>
      <w:r>
        <w:rPr>
          <w:spacing w:val="-1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мм;</w:t>
      </w:r>
    </w:p>
    <w:p w:rsidR="00E96CF5" w:rsidRDefault="00E96CF5" w:rsidP="00321977">
      <w:pPr>
        <w:pStyle w:val="a5"/>
        <w:numPr>
          <w:ilvl w:val="0"/>
          <w:numId w:val="3"/>
        </w:numPr>
        <w:tabs>
          <w:tab w:val="left" w:pos="766"/>
          <w:tab w:val="left" w:pos="767"/>
        </w:tabs>
        <w:ind w:right="-1"/>
        <w:jc w:val="both"/>
        <w:rPr>
          <w:sz w:val="24"/>
        </w:rPr>
      </w:pPr>
      <w:r>
        <w:rPr>
          <w:sz w:val="24"/>
        </w:rPr>
        <w:t>наскрізні тріщини на ложкових гранях (тобто на сторонах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розміром 250х65 і 250х88 мм) на всю товщину цегли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протяжністю по ширині цегли до 30 мм включно – не більше</w:t>
      </w:r>
      <w:r>
        <w:rPr>
          <w:spacing w:val="1"/>
          <w:sz w:val="24"/>
        </w:rPr>
        <w:t xml:space="preserve"> </w:t>
      </w:r>
      <w:r>
        <w:rPr>
          <w:sz w:val="24"/>
        </w:rPr>
        <w:t>однієї (цегла має наскрізну тріщину протяжністю більше 30 мм,</w:t>
      </w:r>
      <w:r>
        <w:rPr>
          <w:spacing w:val="-57"/>
          <w:sz w:val="24"/>
        </w:rPr>
        <w:t xml:space="preserve"> </w:t>
      </w:r>
      <w:r>
        <w:rPr>
          <w:sz w:val="24"/>
        </w:rPr>
        <w:t>відноситься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половняку);</w:t>
      </w:r>
    </w:p>
    <w:p w:rsidR="00E96CF5" w:rsidRDefault="00E96CF5" w:rsidP="00321977">
      <w:pPr>
        <w:pStyle w:val="a5"/>
        <w:numPr>
          <w:ilvl w:val="0"/>
          <w:numId w:val="3"/>
        </w:numPr>
        <w:tabs>
          <w:tab w:val="left" w:pos="766"/>
          <w:tab w:val="left" w:pos="767"/>
        </w:tabs>
        <w:ind w:right="-1"/>
        <w:jc w:val="both"/>
        <w:rPr>
          <w:sz w:val="24"/>
        </w:rPr>
      </w:pPr>
      <w:proofErr w:type="spellStart"/>
      <w:r>
        <w:rPr>
          <w:sz w:val="24"/>
        </w:rPr>
        <w:t>відбитості</w:t>
      </w:r>
      <w:proofErr w:type="spellEnd"/>
      <w:r>
        <w:rPr>
          <w:sz w:val="24"/>
        </w:rPr>
        <w:t xml:space="preserve"> чи притупленості </w:t>
      </w:r>
      <w:proofErr w:type="spellStart"/>
      <w:r>
        <w:rPr>
          <w:sz w:val="24"/>
        </w:rPr>
        <w:t>ребер</w:t>
      </w:r>
      <w:proofErr w:type="spellEnd"/>
      <w:r>
        <w:rPr>
          <w:sz w:val="24"/>
        </w:rPr>
        <w:t xml:space="preserve"> і кутів розміром по довжині</w:t>
      </w:r>
      <w:r w:rsidRPr="00321977">
        <w:rPr>
          <w:sz w:val="24"/>
        </w:rPr>
        <w:t xml:space="preserve"> </w:t>
      </w:r>
      <w:r>
        <w:rPr>
          <w:sz w:val="24"/>
        </w:rPr>
        <w:t>ребра</w:t>
      </w:r>
      <w:r w:rsidRPr="00321977">
        <w:rPr>
          <w:sz w:val="24"/>
        </w:rPr>
        <w:t xml:space="preserve"> </w:t>
      </w:r>
      <w:r>
        <w:rPr>
          <w:sz w:val="24"/>
        </w:rPr>
        <w:t>не</w:t>
      </w:r>
      <w:r w:rsidRPr="00321977">
        <w:rPr>
          <w:sz w:val="24"/>
        </w:rPr>
        <w:t xml:space="preserve"> </w:t>
      </w:r>
      <w:r>
        <w:rPr>
          <w:sz w:val="24"/>
        </w:rPr>
        <w:t>більше</w:t>
      </w:r>
      <w:r w:rsidRPr="00321977">
        <w:rPr>
          <w:sz w:val="24"/>
        </w:rPr>
        <w:t xml:space="preserve"> </w:t>
      </w:r>
      <w:r>
        <w:rPr>
          <w:sz w:val="24"/>
        </w:rPr>
        <w:t>15 мм</w:t>
      </w:r>
      <w:r w:rsidRPr="00321977">
        <w:rPr>
          <w:sz w:val="24"/>
        </w:rPr>
        <w:t xml:space="preserve"> </w:t>
      </w:r>
      <w:r>
        <w:rPr>
          <w:sz w:val="24"/>
        </w:rPr>
        <w:t>– не</w:t>
      </w:r>
      <w:r w:rsidRPr="00321977">
        <w:rPr>
          <w:sz w:val="24"/>
        </w:rPr>
        <w:t xml:space="preserve"> </w:t>
      </w:r>
      <w:r>
        <w:rPr>
          <w:sz w:val="24"/>
        </w:rPr>
        <w:t>більше</w:t>
      </w:r>
      <w:r>
        <w:rPr>
          <w:sz w:val="24"/>
        </w:rPr>
        <w:t xml:space="preserve"> чотирьох.</w:t>
      </w:r>
    </w:p>
    <w:p w:rsidR="00E96CF5" w:rsidRDefault="00E96CF5" w:rsidP="00321977">
      <w:pPr>
        <w:pStyle w:val="a5"/>
        <w:numPr>
          <w:ilvl w:val="0"/>
          <w:numId w:val="3"/>
        </w:numPr>
        <w:tabs>
          <w:tab w:val="left" w:pos="766"/>
          <w:tab w:val="left" w:pos="767"/>
        </w:tabs>
        <w:ind w:right="-1"/>
        <w:jc w:val="both"/>
        <w:rPr>
          <w:sz w:val="24"/>
        </w:rPr>
      </w:pPr>
      <w:r w:rsidRPr="00321977">
        <w:rPr>
          <w:sz w:val="24"/>
        </w:rPr>
        <w:t>вапнякові включення (дутики), що викликають руйнування цегли, не</w:t>
      </w:r>
      <w:r w:rsidR="00321977" w:rsidRPr="00321977">
        <w:rPr>
          <w:sz w:val="24"/>
        </w:rPr>
        <w:t xml:space="preserve"> </w:t>
      </w:r>
      <w:r w:rsidRPr="00321977">
        <w:rPr>
          <w:sz w:val="24"/>
        </w:rPr>
        <w:t>допускаються.</w:t>
      </w:r>
    </w:p>
    <w:p w:rsidR="00321977" w:rsidRDefault="00321977" w:rsidP="00321977">
      <w:pPr>
        <w:pStyle w:val="a5"/>
        <w:tabs>
          <w:tab w:val="left" w:pos="766"/>
          <w:tab w:val="left" w:pos="767"/>
        </w:tabs>
        <w:ind w:left="720" w:right="-1" w:firstLine="0"/>
        <w:jc w:val="both"/>
        <w:rPr>
          <w:sz w:val="24"/>
        </w:rPr>
      </w:pPr>
    </w:p>
    <w:p w:rsidR="00321977" w:rsidRPr="00321977" w:rsidRDefault="00321977" w:rsidP="00321977">
      <w:pPr>
        <w:pStyle w:val="a5"/>
        <w:tabs>
          <w:tab w:val="left" w:pos="766"/>
          <w:tab w:val="left" w:pos="767"/>
        </w:tabs>
        <w:ind w:left="720" w:right="-1" w:firstLine="0"/>
        <w:jc w:val="both"/>
        <w:rPr>
          <w:sz w:val="24"/>
        </w:rPr>
      </w:pPr>
    </w:p>
    <w:p w:rsidR="00E96CF5" w:rsidRDefault="00E96CF5" w:rsidP="00E96CF5">
      <w:pPr>
        <w:pStyle w:val="2"/>
        <w:ind w:right="505"/>
      </w:pPr>
      <w:r>
        <w:lastRenderedPageBreak/>
        <w:t>Дослід №1. Оцінити відповідність ДСТУ Б В.2.7.-61-97</w:t>
      </w:r>
      <w:r>
        <w:rPr>
          <w:spacing w:val="1"/>
        </w:rPr>
        <w:t xml:space="preserve"> </w:t>
      </w:r>
      <w:r>
        <w:t>представлених</w:t>
      </w:r>
      <w:r>
        <w:rPr>
          <w:spacing w:val="-2"/>
        </w:rPr>
        <w:t xml:space="preserve"> </w:t>
      </w:r>
      <w:r>
        <w:t>зразків</w:t>
      </w:r>
      <w:r>
        <w:rPr>
          <w:spacing w:val="-4"/>
        </w:rPr>
        <w:t xml:space="preserve"> </w:t>
      </w:r>
      <w:r>
        <w:t>керамічної</w:t>
      </w:r>
      <w:r>
        <w:rPr>
          <w:spacing w:val="56"/>
        </w:rPr>
        <w:t xml:space="preserve"> </w:t>
      </w:r>
      <w:r>
        <w:t>цегли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зовнішнім</w:t>
      </w:r>
      <w:r>
        <w:rPr>
          <w:spacing w:val="-2"/>
        </w:rPr>
        <w:t xml:space="preserve"> </w:t>
      </w:r>
      <w:r>
        <w:t>оглядом</w:t>
      </w:r>
      <w:r>
        <w:rPr>
          <w:spacing w:val="-3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обміром</w:t>
      </w:r>
    </w:p>
    <w:p w:rsidR="00E96CF5" w:rsidRDefault="00E96CF5" w:rsidP="00E96CF5">
      <w:pPr>
        <w:pStyle w:val="a3"/>
        <w:ind w:left="339" w:right="505"/>
        <w:rPr>
          <w:b/>
        </w:rPr>
      </w:pPr>
    </w:p>
    <w:p w:rsidR="00E96CF5" w:rsidRDefault="00E96CF5" w:rsidP="00E96CF5">
      <w:pPr>
        <w:pStyle w:val="a3"/>
        <w:ind w:left="339" w:right="505"/>
      </w:pPr>
      <w:r>
        <w:rPr>
          <w:b/>
        </w:rPr>
        <w:t>Прилади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матеріали:</w:t>
      </w:r>
      <w:r>
        <w:rPr>
          <w:b/>
          <w:spacing w:val="1"/>
        </w:rPr>
        <w:t xml:space="preserve"> </w:t>
      </w:r>
      <w:r>
        <w:t>кутник металевий, лінійка металева,</w:t>
      </w:r>
      <w:r>
        <w:rPr>
          <w:spacing w:val="1"/>
        </w:rPr>
        <w:t xml:space="preserve"> </w:t>
      </w:r>
      <w:r>
        <w:t>штангенциркуль,</w:t>
      </w:r>
      <w:r>
        <w:rPr>
          <w:spacing w:val="-4"/>
        </w:rPr>
        <w:t xml:space="preserve"> </w:t>
      </w:r>
      <w:r>
        <w:t>набір</w:t>
      </w:r>
      <w:r>
        <w:rPr>
          <w:spacing w:val="-4"/>
        </w:rPr>
        <w:t xml:space="preserve"> </w:t>
      </w:r>
      <w:r>
        <w:t>зразків</w:t>
      </w:r>
      <w:r>
        <w:rPr>
          <w:spacing w:val="-4"/>
        </w:rPr>
        <w:t xml:space="preserve"> </w:t>
      </w:r>
      <w:r>
        <w:t>цегли,</w:t>
      </w:r>
      <w:r>
        <w:rPr>
          <w:spacing w:val="-3"/>
        </w:rPr>
        <w:t xml:space="preserve"> </w:t>
      </w:r>
      <w:r>
        <w:t>еталони</w:t>
      </w:r>
      <w:r>
        <w:rPr>
          <w:spacing w:val="-6"/>
        </w:rPr>
        <w:t xml:space="preserve"> </w:t>
      </w:r>
      <w:r>
        <w:t>нормально</w:t>
      </w:r>
      <w:r>
        <w:rPr>
          <w:spacing w:val="-4"/>
        </w:rPr>
        <w:t xml:space="preserve"> </w:t>
      </w:r>
      <w:r>
        <w:t>випаленої</w:t>
      </w:r>
      <w:r>
        <w:rPr>
          <w:spacing w:val="-57"/>
        </w:rPr>
        <w:t xml:space="preserve"> </w:t>
      </w:r>
      <w:r>
        <w:t>цегли.</w:t>
      </w:r>
    </w:p>
    <w:p w:rsidR="00E96CF5" w:rsidRDefault="00E96CF5" w:rsidP="00E96CF5">
      <w:pPr>
        <w:ind w:left="339"/>
        <w:rPr>
          <w:b/>
          <w:sz w:val="24"/>
        </w:rPr>
      </w:pPr>
    </w:p>
    <w:p w:rsidR="00E96CF5" w:rsidRDefault="00E96CF5" w:rsidP="00E96CF5">
      <w:pPr>
        <w:ind w:left="339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досліду: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прямих вимірювань.</w:t>
      </w:r>
    </w:p>
    <w:p w:rsidR="00E96CF5" w:rsidRDefault="00E96CF5" w:rsidP="00E96CF5">
      <w:pPr>
        <w:pStyle w:val="a3"/>
      </w:pPr>
    </w:p>
    <w:p w:rsidR="00E96CF5" w:rsidRDefault="00E96CF5" w:rsidP="00E96CF5">
      <w:pPr>
        <w:pStyle w:val="2"/>
        <w:spacing w:after="4"/>
      </w:pPr>
      <w:r>
        <w:t>Результати</w:t>
      </w:r>
      <w:r>
        <w:rPr>
          <w:spacing w:val="56"/>
        </w:rPr>
        <w:t xml:space="preserve"> </w:t>
      </w:r>
      <w:r>
        <w:t>досліджень: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551"/>
        <w:gridCol w:w="3827"/>
        <w:gridCol w:w="567"/>
        <w:gridCol w:w="709"/>
        <w:gridCol w:w="567"/>
        <w:gridCol w:w="456"/>
        <w:gridCol w:w="541"/>
      </w:tblGrid>
      <w:tr w:rsidR="00321977" w:rsidRPr="00E96CF5" w:rsidTr="00321977">
        <w:trPr>
          <w:trHeight w:val="552"/>
          <w:jc w:val="center"/>
        </w:trPr>
        <w:tc>
          <w:tcPr>
            <w:tcW w:w="421" w:type="dxa"/>
            <w:vMerge w:val="restart"/>
            <w:vAlign w:val="center"/>
          </w:tcPr>
          <w:p w:rsidR="00E96CF5" w:rsidRPr="00E96CF5" w:rsidRDefault="00E96CF5" w:rsidP="00E96CF5">
            <w:pPr>
              <w:pStyle w:val="TableParagraph"/>
              <w:ind w:left="107" w:right="128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№</w:t>
            </w:r>
            <w:r w:rsidRPr="00E96C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551" w:type="dxa"/>
            <w:vMerge w:val="restart"/>
            <w:vAlign w:val="center"/>
          </w:tcPr>
          <w:p w:rsidR="00E96CF5" w:rsidRPr="00E96CF5" w:rsidRDefault="00E96CF5" w:rsidP="00E96CF5">
            <w:pPr>
              <w:pStyle w:val="TableParagraph"/>
              <w:ind w:left="110" w:right="172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Показники якості</w:t>
            </w:r>
            <w:r w:rsidRPr="00E96CF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цегли</w:t>
            </w:r>
          </w:p>
        </w:tc>
        <w:tc>
          <w:tcPr>
            <w:tcW w:w="3827" w:type="dxa"/>
            <w:vMerge w:val="restart"/>
            <w:vAlign w:val="center"/>
          </w:tcPr>
          <w:p w:rsidR="00E96CF5" w:rsidRPr="00E96CF5" w:rsidRDefault="00E96CF5" w:rsidP="00E96CF5">
            <w:pPr>
              <w:pStyle w:val="TableParagraph"/>
              <w:spacing w:line="276" w:lineRule="exact"/>
              <w:ind w:left="110" w:right="322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Вимоги</w:t>
            </w:r>
            <w:r w:rsidRPr="00E96C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ДСТУ БВ.27-</w:t>
            </w:r>
            <w:r w:rsidRPr="00E96CF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61:2008</w:t>
            </w:r>
          </w:p>
        </w:tc>
        <w:tc>
          <w:tcPr>
            <w:tcW w:w="2840" w:type="dxa"/>
            <w:gridSpan w:val="5"/>
            <w:vAlign w:val="center"/>
          </w:tcPr>
          <w:p w:rsidR="00E96CF5" w:rsidRPr="00E96CF5" w:rsidRDefault="00E96CF5" w:rsidP="00E96CF5">
            <w:pPr>
              <w:pStyle w:val="TableParagraph"/>
              <w:spacing w:line="276" w:lineRule="exact"/>
              <w:ind w:left="968" w:right="140" w:hanging="80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Результати огляду та</w:t>
            </w:r>
            <w:r w:rsidRPr="00E96CF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обміру</w:t>
            </w:r>
          </w:p>
        </w:tc>
      </w:tr>
      <w:tr w:rsidR="00321977" w:rsidRPr="00E96CF5" w:rsidTr="00321977">
        <w:trPr>
          <w:trHeight w:val="275"/>
          <w:jc w:val="center"/>
        </w:trPr>
        <w:tc>
          <w:tcPr>
            <w:tcW w:w="421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96CF5" w:rsidRPr="00E96CF5" w:rsidRDefault="00E96CF5" w:rsidP="00E96CF5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96CF5" w:rsidRPr="00E96CF5" w:rsidRDefault="00E96CF5" w:rsidP="00E96CF5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96CF5" w:rsidRPr="00E96CF5" w:rsidRDefault="00E96CF5" w:rsidP="00E96CF5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:rsidR="00E96CF5" w:rsidRPr="00E96CF5" w:rsidRDefault="00E96CF5" w:rsidP="00E96CF5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1" w:type="dxa"/>
            <w:vAlign w:val="center"/>
          </w:tcPr>
          <w:p w:rsidR="00E96CF5" w:rsidRPr="00E96CF5" w:rsidRDefault="00E96CF5" w:rsidP="00E96CF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5</w:t>
            </w:r>
          </w:p>
        </w:tc>
      </w:tr>
      <w:tr w:rsidR="00321977" w:rsidRPr="00E96CF5" w:rsidTr="00321977">
        <w:trPr>
          <w:trHeight w:val="270"/>
          <w:jc w:val="center"/>
        </w:trPr>
        <w:tc>
          <w:tcPr>
            <w:tcW w:w="421" w:type="dxa"/>
            <w:vMerge w:val="restart"/>
            <w:tcBorders>
              <w:bottom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51" w:lineRule="exact"/>
              <w:ind w:left="110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Розміри,</w:t>
            </w:r>
            <w:r w:rsidRPr="00E96CF5">
              <w:rPr>
                <w:spacing w:val="-1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мм</w:t>
            </w:r>
          </w:p>
        </w:tc>
        <w:tc>
          <w:tcPr>
            <w:tcW w:w="3827" w:type="dxa"/>
            <w:tcBorders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311"/>
          <w:jc w:val="center"/>
        </w:trPr>
        <w:tc>
          <w:tcPr>
            <w:tcW w:w="421" w:type="dxa"/>
            <w:vMerge/>
            <w:tcBorders>
              <w:top w:val="nil"/>
              <w:bottom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63" w:lineRule="exact"/>
              <w:ind w:left="110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Довжина</w:t>
            </w:r>
          </w:p>
        </w:tc>
        <w:tc>
          <w:tcPr>
            <w:tcW w:w="382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68" w:lineRule="exact"/>
              <w:ind w:left="769" w:right="755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± 5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265"/>
          <w:jc w:val="center"/>
        </w:trPr>
        <w:tc>
          <w:tcPr>
            <w:tcW w:w="421" w:type="dxa"/>
            <w:vMerge/>
            <w:tcBorders>
              <w:top w:val="nil"/>
              <w:bottom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46" w:lineRule="exact"/>
              <w:ind w:left="110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Ширина</w:t>
            </w:r>
          </w:p>
        </w:tc>
        <w:tc>
          <w:tcPr>
            <w:tcW w:w="382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46" w:lineRule="exact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± 4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306"/>
          <w:jc w:val="center"/>
        </w:trPr>
        <w:tc>
          <w:tcPr>
            <w:tcW w:w="421" w:type="dxa"/>
            <w:vMerge/>
            <w:tcBorders>
              <w:top w:val="nil"/>
              <w:bottom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63" w:lineRule="exact"/>
              <w:ind w:left="110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Товщина</w:t>
            </w:r>
          </w:p>
        </w:tc>
        <w:tc>
          <w:tcPr>
            <w:tcW w:w="382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68" w:lineRule="exact"/>
              <w:ind w:left="769" w:right="755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± 3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1106"/>
          <w:jc w:val="center"/>
        </w:trPr>
        <w:tc>
          <w:tcPr>
            <w:tcW w:w="421" w:type="dxa"/>
            <w:vMerge w:val="restart"/>
            <w:tcBorders>
              <w:top w:val="single" w:sz="8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ind w:left="110" w:right="270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Відхилення від</w:t>
            </w:r>
            <w:r w:rsidRPr="00E96CF5">
              <w:rPr>
                <w:spacing w:val="1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прямолінійності</w:t>
            </w:r>
            <w:r w:rsidRPr="00E96CF5">
              <w:rPr>
                <w:spacing w:val="1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граней</w:t>
            </w:r>
            <w:r w:rsidRPr="00E96CF5">
              <w:rPr>
                <w:spacing w:val="-6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і</w:t>
            </w:r>
            <w:r w:rsidRPr="00E96CF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6CF5">
              <w:rPr>
                <w:sz w:val="24"/>
                <w:szCs w:val="24"/>
              </w:rPr>
              <w:t>ребер</w:t>
            </w:r>
            <w:proofErr w:type="spellEnd"/>
            <w:r w:rsidRPr="00E96CF5">
              <w:rPr>
                <w:sz w:val="24"/>
                <w:szCs w:val="24"/>
              </w:rPr>
              <w:t>,</w:t>
            </w:r>
            <w:r w:rsidRPr="00E96CF5">
              <w:rPr>
                <w:spacing w:val="-6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мм</w:t>
            </w:r>
          </w:p>
          <w:p w:rsidR="00E96CF5" w:rsidRPr="00E96CF5" w:rsidRDefault="00E96CF5" w:rsidP="00E96CF5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не</w:t>
            </w:r>
            <w:r w:rsidRPr="00E96CF5">
              <w:rPr>
                <w:spacing w:val="-2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більше:</w:t>
            </w:r>
          </w:p>
        </w:tc>
        <w:tc>
          <w:tcPr>
            <w:tcW w:w="3827" w:type="dxa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378"/>
          <w:jc w:val="center"/>
        </w:trPr>
        <w:tc>
          <w:tcPr>
            <w:tcW w:w="421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За</w:t>
            </w:r>
            <w:r w:rsidRPr="00E96CF5">
              <w:rPr>
                <w:spacing w:val="-3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постелею</w:t>
            </w:r>
          </w:p>
        </w:tc>
        <w:tc>
          <w:tcPr>
            <w:tcW w:w="382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275"/>
          <w:jc w:val="center"/>
        </w:trPr>
        <w:tc>
          <w:tcPr>
            <w:tcW w:w="421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За</w:t>
            </w:r>
            <w:r w:rsidRPr="00E96CF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6CF5">
              <w:rPr>
                <w:sz w:val="24"/>
                <w:szCs w:val="24"/>
              </w:rPr>
              <w:t>ложком</w:t>
            </w:r>
            <w:proofErr w:type="spellEnd"/>
          </w:p>
        </w:tc>
        <w:tc>
          <w:tcPr>
            <w:tcW w:w="3827" w:type="dxa"/>
            <w:tcBorders>
              <w:top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dotted" w:sz="4" w:space="0" w:color="000000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688"/>
          <w:jc w:val="center"/>
        </w:trPr>
        <w:tc>
          <w:tcPr>
            <w:tcW w:w="421" w:type="dxa"/>
            <w:tcBorders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ind w:left="110" w:right="226"/>
              <w:jc w:val="center"/>
              <w:rPr>
                <w:sz w:val="24"/>
                <w:szCs w:val="24"/>
              </w:rPr>
            </w:pPr>
            <w:proofErr w:type="spellStart"/>
            <w:r w:rsidRPr="00E96CF5">
              <w:rPr>
                <w:sz w:val="24"/>
                <w:szCs w:val="24"/>
              </w:rPr>
              <w:t>Відбитості</w:t>
            </w:r>
            <w:proofErr w:type="spellEnd"/>
            <w:r w:rsidRPr="00E96CF5">
              <w:rPr>
                <w:spacing w:val="-9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кутів,</w:t>
            </w:r>
            <w:r w:rsidRPr="00E96CF5">
              <w:rPr>
                <w:spacing w:val="-9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в</w:t>
            </w:r>
            <w:r w:rsidRPr="00E96CF5">
              <w:rPr>
                <w:spacing w:val="-57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мм,</w:t>
            </w:r>
            <w:r w:rsidRPr="00E96CF5">
              <w:rPr>
                <w:spacing w:val="-1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шт.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30" w:lineRule="exact"/>
              <w:ind w:left="110" w:right="185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6CF5">
              <w:rPr>
                <w:b/>
                <w:sz w:val="24"/>
                <w:szCs w:val="24"/>
              </w:rPr>
              <w:t>Відбитості</w:t>
            </w:r>
            <w:proofErr w:type="spellEnd"/>
            <w:r w:rsidRPr="00E96CF5">
              <w:rPr>
                <w:b/>
                <w:sz w:val="24"/>
                <w:szCs w:val="24"/>
              </w:rPr>
              <w:t xml:space="preserve"> кутів</w:t>
            </w:r>
            <w:r w:rsidRPr="00E96C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завглибшки від 3</w:t>
            </w:r>
            <w:r w:rsidRPr="00E96CF5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до</w:t>
            </w:r>
            <w:r w:rsidRPr="00E96C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15 мм,</w:t>
            </w:r>
            <w:r w:rsidRPr="00E96C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шт.,</w:t>
            </w:r>
            <w:r w:rsidRPr="00E96C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не</w:t>
            </w:r>
          </w:p>
        </w:tc>
        <w:tc>
          <w:tcPr>
            <w:tcW w:w="567" w:type="dxa"/>
            <w:vMerge w:val="restart"/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Merge w:val="restart"/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241"/>
          <w:jc w:val="center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22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більше-4;</w:t>
            </w:r>
            <w:r w:rsidRPr="00E96C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більше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245"/>
          <w:jc w:val="center"/>
        </w:trPr>
        <w:tc>
          <w:tcPr>
            <w:tcW w:w="421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26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15</w:t>
            </w:r>
            <w:r w:rsidRPr="00E96C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мм</w:t>
            </w:r>
            <w:r w:rsidRPr="00E96C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-2</w:t>
            </w:r>
            <w:r w:rsidRPr="00E96CF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6CF5">
              <w:rPr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686"/>
          <w:jc w:val="center"/>
        </w:trPr>
        <w:tc>
          <w:tcPr>
            <w:tcW w:w="421" w:type="dxa"/>
            <w:tcBorders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ind w:left="110" w:right="157"/>
              <w:jc w:val="center"/>
              <w:rPr>
                <w:sz w:val="24"/>
                <w:szCs w:val="24"/>
              </w:rPr>
            </w:pPr>
            <w:proofErr w:type="spellStart"/>
            <w:r w:rsidRPr="00E96CF5">
              <w:rPr>
                <w:sz w:val="24"/>
                <w:szCs w:val="24"/>
              </w:rPr>
              <w:t>Відбитості</w:t>
            </w:r>
            <w:proofErr w:type="spellEnd"/>
            <w:r w:rsidRPr="00E96CF5">
              <w:rPr>
                <w:sz w:val="24"/>
                <w:szCs w:val="24"/>
              </w:rPr>
              <w:t xml:space="preserve"> </w:t>
            </w:r>
            <w:proofErr w:type="spellStart"/>
            <w:r w:rsidRPr="00E96CF5">
              <w:rPr>
                <w:sz w:val="24"/>
                <w:szCs w:val="24"/>
              </w:rPr>
              <w:t>ребер</w:t>
            </w:r>
            <w:proofErr w:type="spellEnd"/>
            <w:r w:rsidRPr="00E96CF5">
              <w:rPr>
                <w:spacing w:val="1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завглибшки</w:t>
            </w:r>
            <w:r w:rsidRPr="00E96CF5">
              <w:rPr>
                <w:spacing w:val="-7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…,</w:t>
            </w:r>
            <w:r w:rsidRPr="00E96CF5">
              <w:rPr>
                <w:spacing w:val="-7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шт.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28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не</w:t>
            </w:r>
            <w:r w:rsidRPr="00E96C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більше</w:t>
            </w:r>
            <w:r w:rsidRPr="00E96C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3</w:t>
            </w:r>
            <w:r w:rsidRPr="00E96C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мм і</w:t>
            </w:r>
          </w:p>
          <w:p w:rsidR="00E96CF5" w:rsidRPr="00E96CF5" w:rsidRDefault="00E96CF5" w:rsidP="00E96CF5">
            <w:pPr>
              <w:pStyle w:val="TableParagraph"/>
              <w:spacing w:line="228" w:lineRule="exact"/>
              <w:ind w:left="110" w:right="235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завдовжки і</w:t>
            </w:r>
            <w:r w:rsidRPr="00E96C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завдовжки</w:t>
            </w:r>
            <w:r w:rsidRPr="00E96CF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від</w:t>
            </w:r>
            <w:r w:rsidRPr="00E96CF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vMerge w:val="restart"/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Merge w:val="restart"/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220"/>
          <w:jc w:val="center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00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до 15</w:t>
            </w:r>
            <w:r w:rsidRPr="00E96C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мм-4;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220"/>
          <w:jc w:val="center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00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більше</w:t>
            </w:r>
            <w:r w:rsidRPr="00E96C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3</w:t>
            </w:r>
            <w:r w:rsidRPr="00E96C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мм</w:t>
            </w:r>
            <w:r w:rsidRPr="00E96C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220"/>
          <w:jc w:val="center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00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завдовжки</w:t>
            </w:r>
            <w:r w:rsidRPr="00E96C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більше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222"/>
          <w:jc w:val="center"/>
        </w:trPr>
        <w:tc>
          <w:tcPr>
            <w:tcW w:w="421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03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15</w:t>
            </w:r>
            <w:r w:rsidRPr="00E96C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мм</w:t>
            </w:r>
            <w:r w:rsidRPr="00E96C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-2.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222"/>
          <w:jc w:val="center"/>
        </w:trPr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:rsidR="00E96CF5" w:rsidRPr="00321977" w:rsidRDefault="00E96CF5" w:rsidP="00E96CF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21977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ind w:left="107" w:right="181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Тріщини</w:t>
            </w:r>
            <w:r w:rsidRPr="00E96CF5">
              <w:rPr>
                <w:spacing w:val="1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завширшки більше</w:t>
            </w:r>
            <w:r w:rsidRPr="00E96CF5">
              <w:rPr>
                <w:spacing w:val="-57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 xml:space="preserve">0,5 мм, </w:t>
            </w:r>
            <w:proofErr w:type="spellStart"/>
            <w:r w:rsidRPr="00E96CF5">
              <w:rPr>
                <w:sz w:val="24"/>
                <w:szCs w:val="24"/>
              </w:rPr>
              <w:t>протяжніс</w:t>
            </w:r>
            <w:proofErr w:type="spellEnd"/>
            <w:r w:rsidRPr="00E96CF5">
              <w:rPr>
                <w:sz w:val="24"/>
                <w:szCs w:val="24"/>
              </w:rPr>
              <w:t>-</w:t>
            </w:r>
            <w:r w:rsidRPr="00E96CF5">
              <w:rPr>
                <w:spacing w:val="-57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тю до 30 мм за</w:t>
            </w:r>
            <w:r w:rsidRPr="00E96CF5">
              <w:rPr>
                <w:spacing w:val="1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постелею,</w:t>
            </w:r>
            <w:r w:rsidRPr="00E96CF5">
              <w:rPr>
                <w:spacing w:val="-1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шт. не</w:t>
            </w:r>
          </w:p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більше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03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Не</w:t>
            </w:r>
            <w:r w:rsidRPr="00E96C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більше</w:t>
            </w:r>
            <w:r w:rsidRPr="00E96C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96C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222"/>
          <w:jc w:val="center"/>
        </w:trPr>
        <w:tc>
          <w:tcPr>
            <w:tcW w:w="421" w:type="dxa"/>
            <w:vMerge/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62" w:lineRule="exact"/>
              <w:ind w:left="107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На</w:t>
            </w:r>
            <w:r w:rsidRPr="00E96CF5">
              <w:rPr>
                <w:spacing w:val="-3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ложкових</w:t>
            </w:r>
          </w:p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гранях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03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222"/>
          <w:jc w:val="center"/>
        </w:trPr>
        <w:tc>
          <w:tcPr>
            <w:tcW w:w="421" w:type="dxa"/>
            <w:vMerge/>
            <w:vAlign w:val="center"/>
          </w:tcPr>
          <w:p w:rsidR="00E96CF5" w:rsidRPr="00E96CF5" w:rsidRDefault="00E96CF5" w:rsidP="00E96C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62" w:lineRule="exact"/>
              <w:ind w:left="107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На</w:t>
            </w:r>
            <w:r w:rsidRPr="00E96CF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6CF5">
              <w:rPr>
                <w:sz w:val="24"/>
                <w:szCs w:val="24"/>
              </w:rPr>
              <w:t>поперечникових</w:t>
            </w:r>
            <w:proofErr w:type="spellEnd"/>
          </w:p>
          <w:p w:rsidR="00E96CF5" w:rsidRPr="00E96CF5" w:rsidRDefault="00E96CF5" w:rsidP="00E96CF5">
            <w:pPr>
              <w:pStyle w:val="TableParagraph"/>
              <w:spacing w:line="262" w:lineRule="exact"/>
              <w:ind w:left="107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гранях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03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222"/>
          <w:jc w:val="center"/>
        </w:trPr>
        <w:tc>
          <w:tcPr>
            <w:tcW w:w="421" w:type="dxa"/>
            <w:tcBorders>
              <w:top w:val="nil"/>
            </w:tcBorders>
            <w:vAlign w:val="center"/>
          </w:tcPr>
          <w:p w:rsidR="00E96CF5" w:rsidRPr="00321977" w:rsidRDefault="00E96CF5" w:rsidP="00E96CF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21977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62" w:lineRule="exact"/>
              <w:ind w:left="107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Недопал</w:t>
            </w:r>
            <w:r w:rsidRPr="00E96CF5">
              <w:rPr>
                <w:spacing w:val="-3"/>
                <w:sz w:val="24"/>
                <w:szCs w:val="24"/>
              </w:rPr>
              <w:t xml:space="preserve"> </w:t>
            </w:r>
            <w:r w:rsidRPr="00E96CF5">
              <w:rPr>
                <w:sz w:val="24"/>
                <w:szCs w:val="24"/>
              </w:rPr>
              <w:t>або</w:t>
            </w:r>
          </w:p>
          <w:p w:rsidR="00E96CF5" w:rsidRPr="00E96CF5" w:rsidRDefault="00E96CF5" w:rsidP="00E96CF5">
            <w:pPr>
              <w:pStyle w:val="TableParagraph"/>
              <w:spacing w:line="262" w:lineRule="exact"/>
              <w:ind w:left="107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перепал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67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Не</w:t>
            </w:r>
          </w:p>
          <w:p w:rsidR="00E96CF5" w:rsidRPr="00E96CF5" w:rsidRDefault="00E96CF5" w:rsidP="00E96CF5">
            <w:pPr>
              <w:pStyle w:val="TableParagraph"/>
              <w:spacing w:line="203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допускається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</w:tr>
      <w:tr w:rsidR="00321977" w:rsidRPr="00E96CF5" w:rsidTr="00321977">
        <w:trPr>
          <w:trHeight w:val="222"/>
          <w:jc w:val="center"/>
        </w:trPr>
        <w:tc>
          <w:tcPr>
            <w:tcW w:w="421" w:type="dxa"/>
            <w:tcBorders>
              <w:top w:val="nil"/>
            </w:tcBorders>
            <w:vAlign w:val="center"/>
          </w:tcPr>
          <w:p w:rsidR="00E96CF5" w:rsidRPr="00321977" w:rsidRDefault="00E96CF5" w:rsidP="00E96CF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21977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E96CF5" w:rsidRPr="00E96CF5" w:rsidRDefault="00E96CF5" w:rsidP="00321977">
            <w:pPr>
              <w:pStyle w:val="TableParagraph"/>
              <w:ind w:left="107" w:right="1005"/>
              <w:jc w:val="center"/>
              <w:rPr>
                <w:sz w:val="24"/>
                <w:szCs w:val="24"/>
              </w:rPr>
            </w:pPr>
            <w:r w:rsidRPr="00E96CF5">
              <w:rPr>
                <w:sz w:val="24"/>
                <w:szCs w:val="24"/>
              </w:rPr>
              <w:t>Вапнякові</w:t>
            </w:r>
            <w:r w:rsidRPr="00E96CF5">
              <w:rPr>
                <w:spacing w:val="1"/>
                <w:sz w:val="24"/>
                <w:szCs w:val="24"/>
              </w:rPr>
              <w:t xml:space="preserve"> </w:t>
            </w:r>
            <w:r w:rsidR="00321977">
              <w:rPr>
                <w:sz w:val="24"/>
                <w:szCs w:val="24"/>
              </w:rPr>
              <w:t xml:space="preserve">включення </w:t>
            </w:r>
            <w:r w:rsidRPr="00E96CF5">
              <w:rPr>
                <w:sz w:val="24"/>
                <w:szCs w:val="24"/>
              </w:rPr>
              <w:t>«дутики»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pStyle w:val="TableParagraph"/>
              <w:spacing w:line="267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Не</w:t>
            </w:r>
          </w:p>
          <w:p w:rsidR="00E96CF5" w:rsidRPr="00E96CF5" w:rsidRDefault="00E96CF5" w:rsidP="00E96CF5">
            <w:pPr>
              <w:pStyle w:val="TableParagraph"/>
              <w:spacing w:line="203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E96CF5">
              <w:rPr>
                <w:b/>
                <w:sz w:val="24"/>
                <w:szCs w:val="24"/>
              </w:rPr>
              <w:t>допускається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</w:tcBorders>
            <w:vAlign w:val="center"/>
          </w:tcPr>
          <w:p w:rsidR="00E96CF5" w:rsidRPr="00E96CF5" w:rsidRDefault="00E96CF5" w:rsidP="00E96C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1977" w:rsidRDefault="00321977" w:rsidP="00321977">
      <w:pPr>
        <w:rPr>
          <w:b/>
        </w:rPr>
      </w:pPr>
    </w:p>
    <w:p w:rsidR="00E96CF5" w:rsidRPr="00E96CF5" w:rsidRDefault="00E96CF5" w:rsidP="00321977">
      <w:pPr>
        <w:rPr>
          <w:b/>
        </w:rPr>
      </w:pPr>
      <w:r w:rsidRPr="00E96CF5">
        <w:rPr>
          <w:b/>
        </w:rPr>
        <w:t>Висновок</w:t>
      </w:r>
      <w:r>
        <w:rPr>
          <w:b/>
        </w:rPr>
        <w:t>:</w:t>
      </w:r>
    </w:p>
    <w:p w:rsidR="00E96CF5" w:rsidRDefault="00E96CF5" w:rsidP="00E96CF5"/>
    <w:sectPr w:rsidR="00E9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1C8"/>
    <w:multiLevelType w:val="hybridMultilevel"/>
    <w:tmpl w:val="9594E1C8"/>
    <w:lvl w:ilvl="0" w:tplc="D858676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00AF"/>
    <w:multiLevelType w:val="hybridMultilevel"/>
    <w:tmpl w:val="7BFA9278"/>
    <w:lvl w:ilvl="0" w:tplc="1EAE5B14">
      <w:start w:val="1"/>
      <w:numFmt w:val="decimal"/>
      <w:lvlText w:val="%1-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1BFF3A63"/>
    <w:multiLevelType w:val="hybridMultilevel"/>
    <w:tmpl w:val="5C882778"/>
    <w:lvl w:ilvl="0" w:tplc="9CA62594">
      <w:numFmt w:val="bullet"/>
      <w:lvlText w:val="-"/>
      <w:lvlJc w:val="left"/>
      <w:pPr>
        <w:ind w:left="766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2568CB0">
      <w:numFmt w:val="bullet"/>
      <w:lvlText w:val="•"/>
      <w:lvlJc w:val="left"/>
      <w:pPr>
        <w:ind w:left="880" w:hanging="361"/>
      </w:pPr>
      <w:rPr>
        <w:rFonts w:hint="default"/>
        <w:lang w:val="uk-UA" w:eastAsia="en-US" w:bidi="ar-SA"/>
      </w:rPr>
    </w:lvl>
    <w:lvl w:ilvl="2" w:tplc="B0DA4A4A">
      <w:numFmt w:val="bullet"/>
      <w:lvlText w:val="•"/>
      <w:lvlJc w:val="left"/>
      <w:pPr>
        <w:ind w:left="1673" w:hanging="361"/>
      </w:pPr>
      <w:rPr>
        <w:rFonts w:hint="default"/>
        <w:lang w:val="uk-UA" w:eastAsia="en-US" w:bidi="ar-SA"/>
      </w:rPr>
    </w:lvl>
    <w:lvl w:ilvl="3" w:tplc="4CCEDD3C">
      <w:numFmt w:val="bullet"/>
      <w:lvlText w:val="•"/>
      <w:lvlJc w:val="left"/>
      <w:pPr>
        <w:ind w:left="2466" w:hanging="361"/>
      </w:pPr>
      <w:rPr>
        <w:rFonts w:hint="default"/>
        <w:lang w:val="uk-UA" w:eastAsia="en-US" w:bidi="ar-SA"/>
      </w:rPr>
    </w:lvl>
    <w:lvl w:ilvl="4" w:tplc="028E3E6A">
      <w:numFmt w:val="bullet"/>
      <w:lvlText w:val="•"/>
      <w:lvlJc w:val="left"/>
      <w:pPr>
        <w:ind w:left="3259" w:hanging="361"/>
      </w:pPr>
      <w:rPr>
        <w:rFonts w:hint="default"/>
        <w:lang w:val="uk-UA" w:eastAsia="en-US" w:bidi="ar-SA"/>
      </w:rPr>
    </w:lvl>
    <w:lvl w:ilvl="5" w:tplc="F59850B8">
      <w:numFmt w:val="bullet"/>
      <w:lvlText w:val="•"/>
      <w:lvlJc w:val="left"/>
      <w:pPr>
        <w:ind w:left="4052" w:hanging="361"/>
      </w:pPr>
      <w:rPr>
        <w:rFonts w:hint="default"/>
        <w:lang w:val="uk-UA" w:eastAsia="en-US" w:bidi="ar-SA"/>
      </w:rPr>
    </w:lvl>
    <w:lvl w:ilvl="6" w:tplc="0E7059D2">
      <w:numFmt w:val="bullet"/>
      <w:lvlText w:val="•"/>
      <w:lvlJc w:val="left"/>
      <w:pPr>
        <w:ind w:left="4846" w:hanging="361"/>
      </w:pPr>
      <w:rPr>
        <w:rFonts w:hint="default"/>
        <w:lang w:val="uk-UA" w:eastAsia="en-US" w:bidi="ar-SA"/>
      </w:rPr>
    </w:lvl>
    <w:lvl w:ilvl="7" w:tplc="239C9064">
      <w:numFmt w:val="bullet"/>
      <w:lvlText w:val="•"/>
      <w:lvlJc w:val="left"/>
      <w:pPr>
        <w:ind w:left="5639" w:hanging="361"/>
      </w:pPr>
      <w:rPr>
        <w:rFonts w:hint="default"/>
        <w:lang w:val="uk-UA" w:eastAsia="en-US" w:bidi="ar-SA"/>
      </w:rPr>
    </w:lvl>
    <w:lvl w:ilvl="8" w:tplc="D78A8656">
      <w:numFmt w:val="bullet"/>
      <w:lvlText w:val="•"/>
      <w:lvlJc w:val="left"/>
      <w:pPr>
        <w:ind w:left="6432" w:hanging="36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5"/>
    <w:rsid w:val="00321977"/>
    <w:rsid w:val="00626162"/>
    <w:rsid w:val="00E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EF49"/>
  <w15:chartTrackingRefBased/>
  <w15:docId w15:val="{8E75FAAA-8D5F-466F-93B4-EEB9E8C9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6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E96CF5"/>
    <w:pPr>
      <w:ind w:left="33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96CF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E96CF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96CF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E96CF5"/>
    <w:pPr>
      <w:ind w:left="699" w:hanging="361"/>
    </w:pPr>
  </w:style>
  <w:style w:type="table" w:customStyle="1" w:styleId="TableNormal">
    <w:name w:val="Table Normal"/>
    <w:uiPriority w:val="2"/>
    <w:semiHidden/>
    <w:unhideWhenUsed/>
    <w:qFormat/>
    <w:rsid w:val="00E96C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6CF5"/>
  </w:style>
  <w:style w:type="table" w:customStyle="1" w:styleId="TableNormal1">
    <w:name w:val="Table Normal1"/>
    <w:uiPriority w:val="2"/>
    <w:semiHidden/>
    <w:unhideWhenUsed/>
    <w:qFormat/>
    <w:rsid w:val="00E96C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2022-03-30T08:15:00Z</dcterms:created>
  <dcterms:modified xsi:type="dcterms:W3CDTF">2022-03-30T08:35:00Z</dcterms:modified>
</cp:coreProperties>
</file>