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ED" w:rsidRPr="00FB56ED" w:rsidRDefault="00FB56ED" w:rsidP="00FB56ED">
      <w:pPr>
        <w:shd w:val="clear" w:color="auto" w:fill="FCFCFC"/>
        <w:spacing w:before="100" w:beforeAutospacing="1" w:after="100" w:afterAutospacing="1" w:line="240" w:lineRule="auto"/>
        <w:jc w:val="center"/>
        <w:outlineLvl w:val="0"/>
        <w:rPr>
          <w:rFonts w:ascii="Times New Roman" w:eastAsia="Times New Roman" w:hAnsi="Times New Roman" w:cs="Times New Roman"/>
          <w:b/>
          <w:bCs/>
          <w:color w:val="111111"/>
          <w:kern w:val="36"/>
          <w:sz w:val="24"/>
          <w:szCs w:val="24"/>
          <w:lang w:val="uk-UA" w:eastAsia="uk-UA"/>
        </w:rPr>
      </w:pPr>
      <w:r w:rsidRPr="00FB56ED">
        <w:rPr>
          <w:rFonts w:ascii="Times New Roman" w:eastAsia="Times New Roman" w:hAnsi="Times New Roman" w:cs="Times New Roman"/>
          <w:b/>
          <w:bCs/>
          <w:color w:val="111111"/>
          <w:kern w:val="36"/>
          <w:sz w:val="24"/>
          <w:szCs w:val="24"/>
          <w:lang w:val="uk-UA" w:eastAsia="uk-UA"/>
        </w:rPr>
        <w:t>Жести суддів у футболі. Що вони означають?</w:t>
      </w:r>
    </w:p>
    <w:p w:rsidR="00FB56ED" w:rsidRPr="00FB56ED" w:rsidRDefault="00FB56ED" w:rsidP="00FB56ED">
      <w:pPr>
        <w:shd w:val="clear" w:color="auto" w:fill="FCFCFC"/>
        <w:spacing w:after="0" w:line="240" w:lineRule="auto"/>
        <w:jc w:val="center"/>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noProof/>
          <w:color w:val="363636"/>
          <w:sz w:val="24"/>
          <w:szCs w:val="24"/>
          <w:lang w:val="uk-UA" w:eastAsia="uk-UA"/>
        </w:rPr>
        <w:drawing>
          <wp:inline distT="0" distB="0" distL="0" distR="0" wp14:anchorId="675C8EA7" wp14:editId="64D999F2">
            <wp:extent cx="6356259" cy="3667550"/>
            <wp:effectExtent l="0" t="0" r="6985" b="9525"/>
            <wp:docPr id="4" name="Рисунок 4" descr="https://kafedra.com.ua/wp-content/uploads/2477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fedra.com.ua/wp-content/uploads/24775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9876" cy="3669637"/>
                    </a:xfrm>
                    <a:prstGeom prst="rect">
                      <a:avLst/>
                    </a:prstGeom>
                    <a:noFill/>
                    <a:ln>
                      <a:noFill/>
                    </a:ln>
                  </pic:spPr>
                </pic:pic>
              </a:graphicData>
            </a:graphic>
          </wp:inline>
        </w:drawing>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Головний арбітр і бокові судді – дуже важливі люди на футбольному полі. Вони відповідають за дотримання футболістами правил гри. При цьому головний суддя не повинен ставати головною дійовою особою матчу. Його спірні рішення можуть викликати бурхливе обговорення моменту гравцями обох команд, затримку гри. Чим краще працює арбітр, тим непомітніше він на полі. Тому гравці і вболівальники повинні вміти розшифровувати жести суддів у футболі.</w:t>
      </w:r>
    </w:p>
    <w:p w:rsidR="00FB56ED" w:rsidRPr="00FB56ED" w:rsidRDefault="00FB56ED" w:rsidP="00FB56ED">
      <w:pPr>
        <w:shd w:val="clear" w:color="auto" w:fill="FCFCFC"/>
        <w:spacing w:before="100" w:beforeAutospacing="1" w:after="100" w:afterAutospacing="1" w:line="240" w:lineRule="auto"/>
        <w:outlineLvl w:val="1"/>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b/>
          <w:bCs/>
          <w:color w:val="111111"/>
          <w:sz w:val="24"/>
          <w:szCs w:val="24"/>
          <w:lang w:val="uk-UA" w:eastAsia="uk-UA"/>
        </w:rPr>
        <w:t>Свисток</w:t>
      </w:r>
      <w:r w:rsidRPr="00FB56ED">
        <w:rPr>
          <w:rFonts w:ascii="Times New Roman" w:eastAsia="Times New Roman" w:hAnsi="Times New Roman" w:cs="Times New Roman"/>
          <w:noProof/>
          <w:color w:val="363636"/>
          <w:sz w:val="24"/>
          <w:szCs w:val="24"/>
          <w:lang w:val="uk-UA" w:eastAsia="uk-UA"/>
        </w:rPr>
        <w:drawing>
          <wp:inline distT="0" distB="0" distL="0" distR="0" wp14:anchorId="5E519962" wp14:editId="7B763D15">
            <wp:extent cx="6200888" cy="3577901"/>
            <wp:effectExtent l="0" t="0" r="0" b="3810"/>
            <wp:docPr id="3" name="Рисунок 3" descr="https://kafedra.com.ua/wp-content/uploads/2477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fedra.com.ua/wp-content/uploads/24775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818" cy="3577861"/>
                    </a:xfrm>
                    <a:prstGeom prst="rect">
                      <a:avLst/>
                    </a:prstGeom>
                    <a:noFill/>
                    <a:ln>
                      <a:noFill/>
                    </a:ln>
                  </pic:spPr>
                </pic:pic>
              </a:graphicData>
            </a:graphic>
          </wp:inline>
        </w:drawing>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 xml:space="preserve">Якщо футболісти чують свисток, значить, були порушені правила. Саме після свистка виробляються основні жести суддів у футболі. Гра зупиняється, призначається штрафний удар в </w:t>
      </w:r>
      <w:r w:rsidRPr="00FB56ED">
        <w:rPr>
          <w:rFonts w:ascii="Times New Roman" w:eastAsia="Times New Roman" w:hAnsi="Times New Roman" w:cs="Times New Roman"/>
          <w:color w:val="363636"/>
          <w:sz w:val="24"/>
          <w:szCs w:val="24"/>
          <w:lang w:val="uk-UA" w:eastAsia="uk-UA"/>
        </w:rPr>
        <w:lastRenderedPageBreak/>
        <w:t>сторону команди, що завинила. Короткий свисток позначає незначний фол, довгий – серйозне порушення, яке карається жовтою або червоною карткою, призначенням пенальті.</w:t>
      </w:r>
    </w:p>
    <w:p w:rsidR="00FB56ED" w:rsidRPr="00FB56ED" w:rsidRDefault="00FB56ED" w:rsidP="00FB56ED">
      <w:pPr>
        <w:shd w:val="clear" w:color="auto" w:fill="FCFCFC"/>
        <w:spacing w:before="100" w:beforeAutospacing="1" w:after="100" w:afterAutospacing="1" w:line="240" w:lineRule="auto"/>
        <w:outlineLvl w:val="1"/>
        <w:rPr>
          <w:rFonts w:ascii="Times New Roman" w:eastAsia="Times New Roman" w:hAnsi="Times New Roman" w:cs="Times New Roman"/>
          <w:b/>
          <w:bCs/>
          <w:color w:val="111111"/>
          <w:sz w:val="24"/>
          <w:szCs w:val="24"/>
          <w:lang w:val="uk-UA" w:eastAsia="uk-UA"/>
        </w:rPr>
      </w:pPr>
      <w:r w:rsidRPr="00FB56ED">
        <w:rPr>
          <w:rFonts w:ascii="Times New Roman" w:eastAsia="Times New Roman" w:hAnsi="Times New Roman" w:cs="Times New Roman"/>
          <w:b/>
          <w:bCs/>
          <w:color w:val="111111"/>
          <w:sz w:val="24"/>
          <w:szCs w:val="24"/>
          <w:lang w:val="uk-UA" w:eastAsia="uk-UA"/>
        </w:rPr>
        <w:t>Перевага</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Якщо суддя помітив порушення, але при цьому м’яч залишився у атакуючої команди, гра не зупиняється. Жести головного судді у футболі – арбітр двома руками показує в бік воріт команди</w:t>
      </w:r>
      <w:r>
        <w:rPr>
          <w:rFonts w:ascii="Times New Roman" w:eastAsia="Times New Roman" w:hAnsi="Times New Roman" w:cs="Times New Roman"/>
          <w:color w:val="363636"/>
          <w:sz w:val="24"/>
          <w:szCs w:val="24"/>
          <w:lang w:val="uk-UA" w:eastAsia="uk-UA"/>
        </w:rPr>
        <w:t>, що порушила правила</w:t>
      </w:r>
      <w:r w:rsidRPr="00FB56ED">
        <w:rPr>
          <w:rFonts w:ascii="Times New Roman" w:eastAsia="Times New Roman" w:hAnsi="Times New Roman" w:cs="Times New Roman"/>
          <w:color w:val="363636"/>
          <w:sz w:val="24"/>
          <w:szCs w:val="24"/>
          <w:lang w:val="uk-UA" w:eastAsia="uk-UA"/>
        </w:rPr>
        <w:t>. Якщо порушення тягне на жовту картку, вона показується гравцеві в такій паузі.</w:t>
      </w:r>
    </w:p>
    <w:p w:rsidR="00FB56ED" w:rsidRPr="00FB56ED" w:rsidRDefault="00FB56ED" w:rsidP="00FB56ED">
      <w:pPr>
        <w:shd w:val="clear" w:color="auto" w:fill="FCFCFC"/>
        <w:spacing w:before="100" w:beforeAutospacing="1" w:after="100" w:afterAutospacing="1" w:line="240" w:lineRule="auto"/>
        <w:outlineLvl w:val="1"/>
        <w:rPr>
          <w:rFonts w:ascii="Times New Roman" w:eastAsia="Times New Roman" w:hAnsi="Times New Roman" w:cs="Times New Roman"/>
          <w:b/>
          <w:bCs/>
          <w:color w:val="111111"/>
          <w:sz w:val="24"/>
          <w:szCs w:val="24"/>
          <w:lang w:val="uk-UA" w:eastAsia="uk-UA"/>
        </w:rPr>
      </w:pPr>
      <w:r w:rsidRPr="00FB56ED">
        <w:rPr>
          <w:rFonts w:ascii="Times New Roman" w:eastAsia="Times New Roman" w:hAnsi="Times New Roman" w:cs="Times New Roman"/>
          <w:b/>
          <w:bCs/>
          <w:color w:val="111111"/>
          <w:sz w:val="24"/>
          <w:szCs w:val="24"/>
          <w:lang w:val="uk-UA" w:eastAsia="uk-UA"/>
        </w:rPr>
        <w:t>Штрафний</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Є такі жести суддів у футболі – свисток, піднята рука вказує у бік воріт. Це означає, що був призначений штрафний удар. Якщо суддя піднімає свисток над головою, удар може бути здійснений тільки після свистка.</w:t>
      </w:r>
    </w:p>
    <w:p w:rsidR="00FB56ED" w:rsidRPr="00FB56ED" w:rsidRDefault="00FB56ED" w:rsidP="00FB56ED">
      <w:pPr>
        <w:shd w:val="clear" w:color="auto" w:fill="FCFCFC"/>
        <w:spacing w:before="100" w:beforeAutospacing="1" w:after="100" w:afterAutospacing="1" w:line="240" w:lineRule="auto"/>
        <w:outlineLvl w:val="1"/>
        <w:rPr>
          <w:rFonts w:ascii="Times New Roman" w:eastAsia="Times New Roman" w:hAnsi="Times New Roman" w:cs="Times New Roman"/>
          <w:b/>
          <w:bCs/>
          <w:color w:val="111111"/>
          <w:sz w:val="24"/>
          <w:szCs w:val="24"/>
          <w:lang w:val="uk-UA" w:eastAsia="uk-UA"/>
        </w:rPr>
      </w:pPr>
      <w:r w:rsidRPr="00FB56ED">
        <w:rPr>
          <w:rFonts w:ascii="Times New Roman" w:eastAsia="Times New Roman" w:hAnsi="Times New Roman" w:cs="Times New Roman"/>
          <w:b/>
          <w:bCs/>
          <w:color w:val="111111"/>
          <w:sz w:val="24"/>
          <w:szCs w:val="24"/>
          <w:lang w:val="uk-UA" w:eastAsia="uk-UA"/>
        </w:rPr>
        <w:t>Вільний удар</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Інший жест суддів у футболі – арбітр не опускає руку і тримає її над головою, поки гравець не торкнеться м’яча. Призначається вільний удар. Бити по воротах можна тільки після розіграшу м’яча. Гол, забитий прямим ударом, не зараховується.</w:t>
      </w:r>
    </w:p>
    <w:p w:rsidR="00FB56ED" w:rsidRPr="00FB56ED" w:rsidRDefault="00FB56ED" w:rsidP="00FB56ED">
      <w:pPr>
        <w:shd w:val="clear" w:color="auto" w:fill="FCFCFC"/>
        <w:spacing w:before="100" w:beforeAutospacing="1" w:after="100" w:afterAutospacing="1" w:line="240" w:lineRule="auto"/>
        <w:outlineLvl w:val="1"/>
        <w:rPr>
          <w:rFonts w:ascii="Times New Roman" w:eastAsia="Times New Roman" w:hAnsi="Times New Roman" w:cs="Times New Roman"/>
          <w:b/>
          <w:bCs/>
          <w:color w:val="111111"/>
          <w:sz w:val="24"/>
          <w:szCs w:val="24"/>
          <w:lang w:val="uk-UA" w:eastAsia="uk-UA"/>
        </w:rPr>
      </w:pPr>
      <w:r w:rsidRPr="00FB56ED">
        <w:rPr>
          <w:rFonts w:ascii="Times New Roman" w:eastAsia="Times New Roman" w:hAnsi="Times New Roman" w:cs="Times New Roman"/>
          <w:b/>
          <w:bCs/>
          <w:color w:val="111111"/>
          <w:sz w:val="24"/>
          <w:szCs w:val="24"/>
          <w:lang w:val="uk-UA" w:eastAsia="uk-UA"/>
        </w:rPr>
        <w:t>Пенальті</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Якщо правила були порушені обороняється командою у штрафному майданчику, призначається пенальті. При цьому застосовується такий жест судді у футболі – арбітр показує на відповідну відмітку в штрафній площі. З цієї точки пробивається одинадцятиметровий удар.</w:t>
      </w:r>
    </w:p>
    <w:p w:rsidR="00FB56ED" w:rsidRPr="00FB56ED" w:rsidRDefault="00FB56ED" w:rsidP="00FB56ED">
      <w:pPr>
        <w:shd w:val="clear" w:color="auto" w:fill="FCFCFC"/>
        <w:spacing w:before="100" w:beforeAutospacing="1" w:after="100" w:afterAutospacing="1" w:line="240" w:lineRule="auto"/>
        <w:outlineLvl w:val="1"/>
        <w:rPr>
          <w:rFonts w:ascii="Times New Roman" w:eastAsia="Times New Roman" w:hAnsi="Times New Roman" w:cs="Times New Roman"/>
          <w:b/>
          <w:bCs/>
          <w:color w:val="111111"/>
          <w:sz w:val="24"/>
          <w:szCs w:val="24"/>
          <w:lang w:val="uk-UA" w:eastAsia="uk-UA"/>
        </w:rPr>
      </w:pPr>
      <w:r w:rsidRPr="00FB56ED">
        <w:rPr>
          <w:rFonts w:ascii="Times New Roman" w:eastAsia="Times New Roman" w:hAnsi="Times New Roman" w:cs="Times New Roman"/>
          <w:b/>
          <w:bCs/>
          <w:color w:val="111111"/>
          <w:sz w:val="24"/>
          <w:szCs w:val="24"/>
          <w:lang w:val="uk-UA" w:eastAsia="uk-UA"/>
        </w:rPr>
        <w:t>Картки</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У випадку серйозного, грубого порушення суддя показує провинився гравцеві жовту або червону картку. Жовтий колір – попередження. Червоний – видалення з поля.</w:t>
      </w:r>
    </w:p>
    <w:p w:rsidR="00FB56ED" w:rsidRPr="00FB56ED" w:rsidRDefault="00FB56ED" w:rsidP="00FB56ED">
      <w:pPr>
        <w:shd w:val="clear" w:color="auto" w:fill="FCFCFC"/>
        <w:spacing w:before="100" w:beforeAutospacing="1" w:after="100" w:afterAutospacing="1" w:line="240" w:lineRule="auto"/>
        <w:outlineLvl w:val="1"/>
        <w:rPr>
          <w:rFonts w:ascii="Times New Roman" w:eastAsia="Times New Roman" w:hAnsi="Times New Roman" w:cs="Times New Roman"/>
          <w:b/>
          <w:bCs/>
          <w:color w:val="111111"/>
          <w:sz w:val="24"/>
          <w:szCs w:val="24"/>
          <w:lang w:val="uk-UA" w:eastAsia="uk-UA"/>
        </w:rPr>
      </w:pPr>
      <w:r w:rsidRPr="00FB56ED">
        <w:rPr>
          <w:rFonts w:ascii="Times New Roman" w:eastAsia="Times New Roman" w:hAnsi="Times New Roman" w:cs="Times New Roman"/>
          <w:b/>
          <w:bCs/>
          <w:color w:val="111111"/>
          <w:sz w:val="24"/>
          <w:szCs w:val="24"/>
          <w:lang w:val="uk-UA" w:eastAsia="uk-UA"/>
        </w:rPr>
        <w:t>Боковий арбітр</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noProof/>
          <w:color w:val="363636"/>
          <w:sz w:val="24"/>
          <w:szCs w:val="24"/>
          <w:lang w:val="uk-UA" w:eastAsia="uk-UA"/>
        </w:rPr>
        <w:drawing>
          <wp:inline distT="0" distB="0" distL="0" distR="0" wp14:anchorId="10284C0D" wp14:editId="74FA4A5D">
            <wp:extent cx="5009248" cy="2816969"/>
            <wp:effectExtent l="0" t="0" r="1270" b="2540"/>
            <wp:docPr id="2" name="Рисунок 2" descr="https://kafedra.com.ua/wp-content/uploads/2477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fedra.com.ua/wp-content/uploads/24775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5316" cy="2820382"/>
                    </a:xfrm>
                    <a:prstGeom prst="rect">
                      <a:avLst/>
                    </a:prstGeom>
                    <a:noFill/>
                    <a:ln>
                      <a:noFill/>
                    </a:ln>
                  </pic:spPr>
                </pic:pic>
              </a:graphicData>
            </a:graphic>
          </wp:inline>
        </w:drawing>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lastRenderedPageBreak/>
        <w:t>Боковий арбітр стежить за положенням поза грою. Під час передачі приймає м’яч гравець повинен знаходитися на одній лінії з останнім захисником протилежної команди. Якщо він має перевагу над оборонцям гравцем, фіксується положення поза грою. Піднятий паралельно землі прапорець – гравець в офсайді.</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Якщо суддя показує на ворота, призначається удар від воріт. При призначенні кутового арбітр вказує на кутовий прапорець. При виході м’яча за бокову лінію призначається вкидання м’яча руками. Суддя вказує прапорцем в сторону, протилежну воріт команди, яка повинна ввести м’яч в поле.</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Також боковий арбітр повинен повідомляти головному судді про майбутню заміну гравця. Для цього він піднімає прапорець обома руками над головою.</w:t>
      </w:r>
    </w:p>
    <w:p w:rsidR="00FB56ED" w:rsidRPr="00FB56ED" w:rsidRDefault="00FB56ED" w:rsidP="00FB56ED">
      <w:pPr>
        <w:shd w:val="clear" w:color="auto" w:fill="FCFCFC"/>
        <w:spacing w:before="100" w:beforeAutospacing="1" w:after="100" w:afterAutospacing="1" w:line="240" w:lineRule="auto"/>
        <w:outlineLvl w:val="1"/>
        <w:rPr>
          <w:rFonts w:ascii="Times New Roman" w:eastAsia="Times New Roman" w:hAnsi="Times New Roman" w:cs="Times New Roman"/>
          <w:b/>
          <w:bCs/>
          <w:color w:val="111111"/>
          <w:sz w:val="24"/>
          <w:szCs w:val="24"/>
          <w:lang w:val="uk-UA" w:eastAsia="uk-UA"/>
        </w:rPr>
      </w:pPr>
      <w:r w:rsidRPr="00FB56ED">
        <w:rPr>
          <w:rFonts w:ascii="Times New Roman" w:eastAsia="Times New Roman" w:hAnsi="Times New Roman" w:cs="Times New Roman"/>
          <w:b/>
          <w:bCs/>
          <w:color w:val="111111"/>
          <w:sz w:val="24"/>
          <w:szCs w:val="24"/>
          <w:lang w:val="uk-UA" w:eastAsia="uk-UA"/>
        </w:rPr>
        <w:t>Сигнал про гол</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 xml:space="preserve">В правилах не вказано жести арбітрів при взятті воріт. Зазвичай суддя дає свисток і вказує на центр поля. Нещодавно в деяких європейських чемпіонатах були введені </w:t>
      </w:r>
      <w:proofErr w:type="spellStart"/>
      <w:r w:rsidRPr="00FB56ED">
        <w:rPr>
          <w:rFonts w:ascii="Times New Roman" w:eastAsia="Times New Roman" w:hAnsi="Times New Roman" w:cs="Times New Roman"/>
          <w:color w:val="363636"/>
          <w:sz w:val="24"/>
          <w:szCs w:val="24"/>
          <w:lang w:val="uk-UA" w:eastAsia="uk-UA"/>
        </w:rPr>
        <w:t>відеоповтори</w:t>
      </w:r>
      <w:proofErr w:type="spellEnd"/>
      <w:r w:rsidRPr="00FB56ED">
        <w:rPr>
          <w:rFonts w:ascii="Times New Roman" w:eastAsia="Times New Roman" w:hAnsi="Times New Roman" w:cs="Times New Roman"/>
          <w:color w:val="363636"/>
          <w:sz w:val="24"/>
          <w:szCs w:val="24"/>
          <w:lang w:val="uk-UA" w:eastAsia="uk-UA"/>
        </w:rPr>
        <w:t xml:space="preserve">. Щоб оцінити складний момент на поле, суддя може вдатися до допомоги </w:t>
      </w:r>
      <w:proofErr w:type="spellStart"/>
      <w:r w:rsidRPr="00FB56ED">
        <w:rPr>
          <w:rFonts w:ascii="Times New Roman" w:eastAsia="Times New Roman" w:hAnsi="Times New Roman" w:cs="Times New Roman"/>
          <w:color w:val="363636"/>
          <w:sz w:val="24"/>
          <w:szCs w:val="24"/>
          <w:lang w:val="uk-UA" w:eastAsia="uk-UA"/>
        </w:rPr>
        <w:t>видеоассистента</w:t>
      </w:r>
      <w:proofErr w:type="spellEnd"/>
      <w:r w:rsidRPr="00FB56ED">
        <w:rPr>
          <w:rFonts w:ascii="Times New Roman" w:eastAsia="Times New Roman" w:hAnsi="Times New Roman" w:cs="Times New Roman"/>
          <w:color w:val="363636"/>
          <w:sz w:val="24"/>
          <w:szCs w:val="24"/>
          <w:lang w:val="uk-UA" w:eastAsia="uk-UA"/>
        </w:rPr>
        <w:t>. Арбітр зупиняє гру і показує жестами в повітрі прямокутник.</w:t>
      </w:r>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bookmarkStart w:id="0" w:name="_GoBack"/>
      <w:r w:rsidRPr="00FB56ED">
        <w:rPr>
          <w:rFonts w:ascii="Times New Roman" w:eastAsia="Times New Roman" w:hAnsi="Times New Roman" w:cs="Times New Roman"/>
          <w:noProof/>
          <w:color w:val="363636"/>
          <w:sz w:val="24"/>
          <w:szCs w:val="24"/>
          <w:lang w:val="uk-UA" w:eastAsia="uk-UA"/>
        </w:rPr>
        <w:drawing>
          <wp:inline distT="0" distB="0" distL="0" distR="0" wp14:anchorId="4103C21A" wp14:editId="483A4413">
            <wp:extent cx="5090160" cy="3816626"/>
            <wp:effectExtent l="0" t="0" r="0" b="0"/>
            <wp:docPr id="1" name="Рисунок 1" descr="https://kafedra.com.ua/wp-content/uploads/2477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fedra.com.ua/wp-content/uploads/24775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166" cy="3818130"/>
                    </a:xfrm>
                    <a:prstGeom prst="rect">
                      <a:avLst/>
                    </a:prstGeom>
                    <a:noFill/>
                    <a:ln>
                      <a:noFill/>
                    </a:ln>
                  </pic:spPr>
                </pic:pic>
              </a:graphicData>
            </a:graphic>
          </wp:inline>
        </w:drawing>
      </w:r>
      <w:bookmarkEnd w:id="0"/>
    </w:p>
    <w:p w:rsidR="00FB56ED" w:rsidRPr="00FB56ED" w:rsidRDefault="00FB56ED" w:rsidP="00FB56ED">
      <w:pPr>
        <w:shd w:val="clear" w:color="auto" w:fill="FCFCFC"/>
        <w:spacing w:before="300" w:after="300" w:line="240" w:lineRule="auto"/>
        <w:rPr>
          <w:rFonts w:ascii="Times New Roman" w:eastAsia="Times New Roman" w:hAnsi="Times New Roman" w:cs="Times New Roman"/>
          <w:color w:val="363636"/>
          <w:sz w:val="24"/>
          <w:szCs w:val="24"/>
          <w:lang w:val="uk-UA" w:eastAsia="uk-UA"/>
        </w:rPr>
      </w:pPr>
      <w:r w:rsidRPr="00FB56ED">
        <w:rPr>
          <w:rFonts w:ascii="Times New Roman" w:eastAsia="Times New Roman" w:hAnsi="Times New Roman" w:cs="Times New Roman"/>
          <w:color w:val="363636"/>
          <w:sz w:val="24"/>
          <w:szCs w:val="24"/>
          <w:lang w:val="uk-UA" w:eastAsia="uk-UA"/>
        </w:rPr>
        <w:t>Знання жестів судді допомагає кращому розумінню гри, дозволяє розібратися в складних епізодах матчу.</w:t>
      </w:r>
    </w:p>
    <w:p w:rsidR="0042780D" w:rsidRPr="00FB56ED" w:rsidRDefault="0042780D">
      <w:pPr>
        <w:rPr>
          <w:rFonts w:ascii="Times New Roman" w:hAnsi="Times New Roman" w:cs="Times New Roman"/>
          <w:sz w:val="24"/>
          <w:szCs w:val="24"/>
          <w:lang w:val="uk-UA"/>
        </w:rPr>
      </w:pPr>
    </w:p>
    <w:sectPr w:rsidR="0042780D" w:rsidRPr="00FB56ED" w:rsidSect="00FB56ED">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3914"/>
    <w:multiLevelType w:val="multilevel"/>
    <w:tmpl w:val="FAAE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ED"/>
    <w:rsid w:val="00003935"/>
    <w:rsid w:val="00003BE5"/>
    <w:rsid w:val="00014F06"/>
    <w:rsid w:val="0001587A"/>
    <w:rsid w:val="00015FAD"/>
    <w:rsid w:val="00021334"/>
    <w:rsid w:val="000264F7"/>
    <w:rsid w:val="000276AA"/>
    <w:rsid w:val="000423D6"/>
    <w:rsid w:val="0005023B"/>
    <w:rsid w:val="00050D2A"/>
    <w:rsid w:val="00054AD6"/>
    <w:rsid w:val="0005639D"/>
    <w:rsid w:val="000604E0"/>
    <w:rsid w:val="000607FD"/>
    <w:rsid w:val="000619FF"/>
    <w:rsid w:val="00072E9E"/>
    <w:rsid w:val="000755CE"/>
    <w:rsid w:val="0007637C"/>
    <w:rsid w:val="00090F8E"/>
    <w:rsid w:val="00094F13"/>
    <w:rsid w:val="000950D3"/>
    <w:rsid w:val="000A3E62"/>
    <w:rsid w:val="000A634A"/>
    <w:rsid w:val="000A6AB1"/>
    <w:rsid w:val="000B5589"/>
    <w:rsid w:val="000B6704"/>
    <w:rsid w:val="000B7D60"/>
    <w:rsid w:val="000C1071"/>
    <w:rsid w:val="000C3006"/>
    <w:rsid w:val="000C52CA"/>
    <w:rsid w:val="000D1A86"/>
    <w:rsid w:val="000D287D"/>
    <w:rsid w:val="000D7AF2"/>
    <w:rsid w:val="000E086D"/>
    <w:rsid w:val="000E22C8"/>
    <w:rsid w:val="000E2311"/>
    <w:rsid w:val="000E6032"/>
    <w:rsid w:val="000E6C67"/>
    <w:rsid w:val="000F09A7"/>
    <w:rsid w:val="000F45A5"/>
    <w:rsid w:val="000F7DD8"/>
    <w:rsid w:val="00104749"/>
    <w:rsid w:val="00104DD9"/>
    <w:rsid w:val="001053BF"/>
    <w:rsid w:val="0010597E"/>
    <w:rsid w:val="00106750"/>
    <w:rsid w:val="00121C5F"/>
    <w:rsid w:val="0012368E"/>
    <w:rsid w:val="0012593E"/>
    <w:rsid w:val="00132191"/>
    <w:rsid w:val="00132631"/>
    <w:rsid w:val="001359E6"/>
    <w:rsid w:val="00141E5D"/>
    <w:rsid w:val="00142112"/>
    <w:rsid w:val="001501E8"/>
    <w:rsid w:val="00155B18"/>
    <w:rsid w:val="00161A7E"/>
    <w:rsid w:val="00162F72"/>
    <w:rsid w:val="001731A2"/>
    <w:rsid w:val="001758E3"/>
    <w:rsid w:val="00180E8A"/>
    <w:rsid w:val="00192CEB"/>
    <w:rsid w:val="001936BD"/>
    <w:rsid w:val="001951EA"/>
    <w:rsid w:val="0019676D"/>
    <w:rsid w:val="00197DB5"/>
    <w:rsid w:val="001A0278"/>
    <w:rsid w:val="001A0B8A"/>
    <w:rsid w:val="001C298E"/>
    <w:rsid w:val="001C5423"/>
    <w:rsid w:val="001C7C0F"/>
    <w:rsid w:val="001F3BD7"/>
    <w:rsid w:val="00204A3F"/>
    <w:rsid w:val="0020516F"/>
    <w:rsid w:val="00207667"/>
    <w:rsid w:val="002140DF"/>
    <w:rsid w:val="002168DE"/>
    <w:rsid w:val="00217ECB"/>
    <w:rsid w:val="00222E25"/>
    <w:rsid w:val="0022416A"/>
    <w:rsid w:val="00224292"/>
    <w:rsid w:val="0023172D"/>
    <w:rsid w:val="0023272D"/>
    <w:rsid w:val="00233267"/>
    <w:rsid w:val="0023608D"/>
    <w:rsid w:val="0024081A"/>
    <w:rsid w:val="00243C25"/>
    <w:rsid w:val="002458D9"/>
    <w:rsid w:val="00247731"/>
    <w:rsid w:val="00253A89"/>
    <w:rsid w:val="00255973"/>
    <w:rsid w:val="00260FF5"/>
    <w:rsid w:val="00265BF7"/>
    <w:rsid w:val="002704FD"/>
    <w:rsid w:val="002901A1"/>
    <w:rsid w:val="002906C3"/>
    <w:rsid w:val="002949C3"/>
    <w:rsid w:val="002971E3"/>
    <w:rsid w:val="00297E73"/>
    <w:rsid w:val="002A0C73"/>
    <w:rsid w:val="002A1C50"/>
    <w:rsid w:val="002A1F57"/>
    <w:rsid w:val="002A24F5"/>
    <w:rsid w:val="002A3DA9"/>
    <w:rsid w:val="002A4E05"/>
    <w:rsid w:val="002A6AEE"/>
    <w:rsid w:val="002A6FA0"/>
    <w:rsid w:val="002B24D2"/>
    <w:rsid w:val="002B2BEC"/>
    <w:rsid w:val="002B4DAA"/>
    <w:rsid w:val="002B58C9"/>
    <w:rsid w:val="002D0749"/>
    <w:rsid w:val="002D2CD8"/>
    <w:rsid w:val="002D41F5"/>
    <w:rsid w:val="002D4EEB"/>
    <w:rsid w:val="002D72B2"/>
    <w:rsid w:val="002D7864"/>
    <w:rsid w:val="002D7AD6"/>
    <w:rsid w:val="002E06CD"/>
    <w:rsid w:val="002E5D9D"/>
    <w:rsid w:val="002F2233"/>
    <w:rsid w:val="002F39F4"/>
    <w:rsid w:val="00301111"/>
    <w:rsid w:val="0030248E"/>
    <w:rsid w:val="003053BD"/>
    <w:rsid w:val="00306574"/>
    <w:rsid w:val="00310B4D"/>
    <w:rsid w:val="00310FAD"/>
    <w:rsid w:val="0031682B"/>
    <w:rsid w:val="0032285D"/>
    <w:rsid w:val="00342764"/>
    <w:rsid w:val="00342BEF"/>
    <w:rsid w:val="00343390"/>
    <w:rsid w:val="003521B7"/>
    <w:rsid w:val="00356EA2"/>
    <w:rsid w:val="0036192F"/>
    <w:rsid w:val="00363755"/>
    <w:rsid w:val="00370D75"/>
    <w:rsid w:val="0037404F"/>
    <w:rsid w:val="00383689"/>
    <w:rsid w:val="003839FD"/>
    <w:rsid w:val="00397634"/>
    <w:rsid w:val="003A07C2"/>
    <w:rsid w:val="003A1F86"/>
    <w:rsid w:val="003A3AD9"/>
    <w:rsid w:val="003A481D"/>
    <w:rsid w:val="003A51A4"/>
    <w:rsid w:val="003B14AC"/>
    <w:rsid w:val="003B1C25"/>
    <w:rsid w:val="003C7BED"/>
    <w:rsid w:val="003D368D"/>
    <w:rsid w:val="003D3EC1"/>
    <w:rsid w:val="003D44A6"/>
    <w:rsid w:val="003E170A"/>
    <w:rsid w:val="003E6A7B"/>
    <w:rsid w:val="003F09E7"/>
    <w:rsid w:val="003F1301"/>
    <w:rsid w:val="003F152A"/>
    <w:rsid w:val="003F7229"/>
    <w:rsid w:val="004012AE"/>
    <w:rsid w:val="00403BED"/>
    <w:rsid w:val="00407109"/>
    <w:rsid w:val="00410D26"/>
    <w:rsid w:val="0041208F"/>
    <w:rsid w:val="0041352E"/>
    <w:rsid w:val="004141B0"/>
    <w:rsid w:val="0042642E"/>
    <w:rsid w:val="0042780D"/>
    <w:rsid w:val="004303DB"/>
    <w:rsid w:val="00431A92"/>
    <w:rsid w:val="00436E48"/>
    <w:rsid w:val="00444654"/>
    <w:rsid w:val="00445744"/>
    <w:rsid w:val="00450D73"/>
    <w:rsid w:val="00455131"/>
    <w:rsid w:val="00460574"/>
    <w:rsid w:val="00461869"/>
    <w:rsid w:val="004642B1"/>
    <w:rsid w:val="004650F5"/>
    <w:rsid w:val="0046667E"/>
    <w:rsid w:val="004707A7"/>
    <w:rsid w:val="00482336"/>
    <w:rsid w:val="004834ED"/>
    <w:rsid w:val="0048618D"/>
    <w:rsid w:val="00491115"/>
    <w:rsid w:val="004913A8"/>
    <w:rsid w:val="00491619"/>
    <w:rsid w:val="0049183A"/>
    <w:rsid w:val="0049434C"/>
    <w:rsid w:val="004959BD"/>
    <w:rsid w:val="004A0FCA"/>
    <w:rsid w:val="004A14B9"/>
    <w:rsid w:val="004A2F3A"/>
    <w:rsid w:val="004B4746"/>
    <w:rsid w:val="004B561B"/>
    <w:rsid w:val="004C22B2"/>
    <w:rsid w:val="004C5335"/>
    <w:rsid w:val="004C77C3"/>
    <w:rsid w:val="004D513E"/>
    <w:rsid w:val="004E5B62"/>
    <w:rsid w:val="004F3A91"/>
    <w:rsid w:val="004F7664"/>
    <w:rsid w:val="0050243B"/>
    <w:rsid w:val="005040AC"/>
    <w:rsid w:val="00505B31"/>
    <w:rsid w:val="00510778"/>
    <w:rsid w:val="00511167"/>
    <w:rsid w:val="005162FF"/>
    <w:rsid w:val="00516A80"/>
    <w:rsid w:val="00523894"/>
    <w:rsid w:val="00524571"/>
    <w:rsid w:val="00526C19"/>
    <w:rsid w:val="005318F9"/>
    <w:rsid w:val="00531981"/>
    <w:rsid w:val="00531AA6"/>
    <w:rsid w:val="00532437"/>
    <w:rsid w:val="005331AD"/>
    <w:rsid w:val="00533992"/>
    <w:rsid w:val="005412C5"/>
    <w:rsid w:val="00543EFD"/>
    <w:rsid w:val="00547653"/>
    <w:rsid w:val="0055418A"/>
    <w:rsid w:val="00554742"/>
    <w:rsid w:val="005623EA"/>
    <w:rsid w:val="00566DDD"/>
    <w:rsid w:val="005724FB"/>
    <w:rsid w:val="00576827"/>
    <w:rsid w:val="00582662"/>
    <w:rsid w:val="00582B14"/>
    <w:rsid w:val="00582D41"/>
    <w:rsid w:val="00597F95"/>
    <w:rsid w:val="005A67D9"/>
    <w:rsid w:val="005A7FF8"/>
    <w:rsid w:val="005B61BC"/>
    <w:rsid w:val="005B711D"/>
    <w:rsid w:val="005D1DA6"/>
    <w:rsid w:val="005D222A"/>
    <w:rsid w:val="005D5E0D"/>
    <w:rsid w:val="005D7A47"/>
    <w:rsid w:val="005D7C37"/>
    <w:rsid w:val="005E3CBC"/>
    <w:rsid w:val="005E5928"/>
    <w:rsid w:val="005E65D1"/>
    <w:rsid w:val="005F28E9"/>
    <w:rsid w:val="005F2B64"/>
    <w:rsid w:val="005F7D82"/>
    <w:rsid w:val="00601071"/>
    <w:rsid w:val="0060525D"/>
    <w:rsid w:val="00605983"/>
    <w:rsid w:val="00611CFB"/>
    <w:rsid w:val="00613595"/>
    <w:rsid w:val="006232A1"/>
    <w:rsid w:val="0062513D"/>
    <w:rsid w:val="00632426"/>
    <w:rsid w:val="00633AB3"/>
    <w:rsid w:val="00634554"/>
    <w:rsid w:val="006459CB"/>
    <w:rsid w:val="006530E6"/>
    <w:rsid w:val="00657B58"/>
    <w:rsid w:val="0066383A"/>
    <w:rsid w:val="00672159"/>
    <w:rsid w:val="00672532"/>
    <w:rsid w:val="00674196"/>
    <w:rsid w:val="00680CF1"/>
    <w:rsid w:val="00685E45"/>
    <w:rsid w:val="0068693E"/>
    <w:rsid w:val="00690E5A"/>
    <w:rsid w:val="00692AF1"/>
    <w:rsid w:val="006A1869"/>
    <w:rsid w:val="006A1BF0"/>
    <w:rsid w:val="006B199D"/>
    <w:rsid w:val="006B1C26"/>
    <w:rsid w:val="006B2BEE"/>
    <w:rsid w:val="006C63E0"/>
    <w:rsid w:val="006D2E51"/>
    <w:rsid w:val="006D3ADD"/>
    <w:rsid w:val="006D7AA0"/>
    <w:rsid w:val="006E16CD"/>
    <w:rsid w:val="006E2F37"/>
    <w:rsid w:val="006F24A4"/>
    <w:rsid w:val="006F3874"/>
    <w:rsid w:val="006F7D80"/>
    <w:rsid w:val="00700392"/>
    <w:rsid w:val="007004A3"/>
    <w:rsid w:val="00705604"/>
    <w:rsid w:val="0071449F"/>
    <w:rsid w:val="00715731"/>
    <w:rsid w:val="00715E19"/>
    <w:rsid w:val="00716E6B"/>
    <w:rsid w:val="007177D4"/>
    <w:rsid w:val="00723EBC"/>
    <w:rsid w:val="00723F6B"/>
    <w:rsid w:val="007330D6"/>
    <w:rsid w:val="007359BA"/>
    <w:rsid w:val="00737B75"/>
    <w:rsid w:val="007433DA"/>
    <w:rsid w:val="00746716"/>
    <w:rsid w:val="0075003B"/>
    <w:rsid w:val="00750B7D"/>
    <w:rsid w:val="00750FFC"/>
    <w:rsid w:val="0076012A"/>
    <w:rsid w:val="00760A0B"/>
    <w:rsid w:val="00762515"/>
    <w:rsid w:val="007645CF"/>
    <w:rsid w:val="007709A4"/>
    <w:rsid w:val="007716F0"/>
    <w:rsid w:val="00772387"/>
    <w:rsid w:val="007735B2"/>
    <w:rsid w:val="007748E3"/>
    <w:rsid w:val="00774E06"/>
    <w:rsid w:val="00777C8B"/>
    <w:rsid w:val="00784F25"/>
    <w:rsid w:val="00785C83"/>
    <w:rsid w:val="007861E9"/>
    <w:rsid w:val="007A2419"/>
    <w:rsid w:val="007A2F38"/>
    <w:rsid w:val="007A3A8F"/>
    <w:rsid w:val="007B1DF1"/>
    <w:rsid w:val="007B2133"/>
    <w:rsid w:val="007B573E"/>
    <w:rsid w:val="007B7FAC"/>
    <w:rsid w:val="007C16B0"/>
    <w:rsid w:val="007C3FBA"/>
    <w:rsid w:val="007E455B"/>
    <w:rsid w:val="007F1DC9"/>
    <w:rsid w:val="007F3224"/>
    <w:rsid w:val="007F5312"/>
    <w:rsid w:val="007F6142"/>
    <w:rsid w:val="00800C5C"/>
    <w:rsid w:val="00803B1F"/>
    <w:rsid w:val="008076EE"/>
    <w:rsid w:val="00810ED9"/>
    <w:rsid w:val="00821FCC"/>
    <w:rsid w:val="008224A7"/>
    <w:rsid w:val="00826568"/>
    <w:rsid w:val="00827D3C"/>
    <w:rsid w:val="00830814"/>
    <w:rsid w:val="0083764F"/>
    <w:rsid w:val="00841217"/>
    <w:rsid w:val="00842A56"/>
    <w:rsid w:val="00851C76"/>
    <w:rsid w:val="008578E3"/>
    <w:rsid w:val="00863D74"/>
    <w:rsid w:val="00866B72"/>
    <w:rsid w:val="008701C6"/>
    <w:rsid w:val="00870DB5"/>
    <w:rsid w:val="00876378"/>
    <w:rsid w:val="00880D04"/>
    <w:rsid w:val="00883AAB"/>
    <w:rsid w:val="00892482"/>
    <w:rsid w:val="008966AC"/>
    <w:rsid w:val="008968AB"/>
    <w:rsid w:val="008A2BBA"/>
    <w:rsid w:val="008A428C"/>
    <w:rsid w:val="008A664C"/>
    <w:rsid w:val="008B31F9"/>
    <w:rsid w:val="008B470C"/>
    <w:rsid w:val="008B54FF"/>
    <w:rsid w:val="008C1200"/>
    <w:rsid w:val="008C699F"/>
    <w:rsid w:val="008C6C19"/>
    <w:rsid w:val="008D19BA"/>
    <w:rsid w:val="008D499D"/>
    <w:rsid w:val="008D62F6"/>
    <w:rsid w:val="008E31FA"/>
    <w:rsid w:val="008E7D78"/>
    <w:rsid w:val="009023EC"/>
    <w:rsid w:val="00904BC1"/>
    <w:rsid w:val="0090502A"/>
    <w:rsid w:val="00906B4C"/>
    <w:rsid w:val="00907748"/>
    <w:rsid w:val="00916345"/>
    <w:rsid w:val="009349D7"/>
    <w:rsid w:val="009412A4"/>
    <w:rsid w:val="00945D0E"/>
    <w:rsid w:val="009503F5"/>
    <w:rsid w:val="009523AE"/>
    <w:rsid w:val="00955092"/>
    <w:rsid w:val="009552EA"/>
    <w:rsid w:val="00963305"/>
    <w:rsid w:val="00966050"/>
    <w:rsid w:val="009737D9"/>
    <w:rsid w:val="00976E08"/>
    <w:rsid w:val="00986B84"/>
    <w:rsid w:val="00995612"/>
    <w:rsid w:val="009A3C3C"/>
    <w:rsid w:val="009A593F"/>
    <w:rsid w:val="009B56B3"/>
    <w:rsid w:val="009B7801"/>
    <w:rsid w:val="009C0617"/>
    <w:rsid w:val="009C21CA"/>
    <w:rsid w:val="009C6D05"/>
    <w:rsid w:val="009D129F"/>
    <w:rsid w:val="009D4691"/>
    <w:rsid w:val="009D7E4E"/>
    <w:rsid w:val="009E2472"/>
    <w:rsid w:val="009E330B"/>
    <w:rsid w:val="009E35D9"/>
    <w:rsid w:val="009E4349"/>
    <w:rsid w:val="009E5EB8"/>
    <w:rsid w:val="009E6F3C"/>
    <w:rsid w:val="009F1EBE"/>
    <w:rsid w:val="009F4616"/>
    <w:rsid w:val="00A0441B"/>
    <w:rsid w:val="00A04723"/>
    <w:rsid w:val="00A04BC4"/>
    <w:rsid w:val="00A06382"/>
    <w:rsid w:val="00A13F7E"/>
    <w:rsid w:val="00A252A5"/>
    <w:rsid w:val="00A27DD8"/>
    <w:rsid w:val="00A31403"/>
    <w:rsid w:val="00A3721D"/>
    <w:rsid w:val="00A37CB8"/>
    <w:rsid w:val="00A415F8"/>
    <w:rsid w:val="00A47D93"/>
    <w:rsid w:val="00A51EE8"/>
    <w:rsid w:val="00A531AB"/>
    <w:rsid w:val="00A67DE5"/>
    <w:rsid w:val="00A740B9"/>
    <w:rsid w:val="00A805E9"/>
    <w:rsid w:val="00A80DC9"/>
    <w:rsid w:val="00A959E8"/>
    <w:rsid w:val="00A9721A"/>
    <w:rsid w:val="00AA1838"/>
    <w:rsid w:val="00AA2F3A"/>
    <w:rsid w:val="00AB186E"/>
    <w:rsid w:val="00AB40F1"/>
    <w:rsid w:val="00AB43F1"/>
    <w:rsid w:val="00AB5538"/>
    <w:rsid w:val="00AB628F"/>
    <w:rsid w:val="00AB6EBD"/>
    <w:rsid w:val="00AB718F"/>
    <w:rsid w:val="00AC59B3"/>
    <w:rsid w:val="00AC600A"/>
    <w:rsid w:val="00AC6B4E"/>
    <w:rsid w:val="00AD38E2"/>
    <w:rsid w:val="00AD5415"/>
    <w:rsid w:val="00AD6308"/>
    <w:rsid w:val="00AE28ED"/>
    <w:rsid w:val="00AE3269"/>
    <w:rsid w:val="00AF5980"/>
    <w:rsid w:val="00B01514"/>
    <w:rsid w:val="00B0391D"/>
    <w:rsid w:val="00B107BF"/>
    <w:rsid w:val="00B14081"/>
    <w:rsid w:val="00B14FC1"/>
    <w:rsid w:val="00B16FC2"/>
    <w:rsid w:val="00B239AF"/>
    <w:rsid w:val="00B300FE"/>
    <w:rsid w:val="00B30729"/>
    <w:rsid w:val="00B3405B"/>
    <w:rsid w:val="00B363B2"/>
    <w:rsid w:val="00B42B5A"/>
    <w:rsid w:val="00B464F1"/>
    <w:rsid w:val="00B5327F"/>
    <w:rsid w:val="00B54A7B"/>
    <w:rsid w:val="00B57CF1"/>
    <w:rsid w:val="00B62C2E"/>
    <w:rsid w:val="00B634E9"/>
    <w:rsid w:val="00B63B32"/>
    <w:rsid w:val="00B7522F"/>
    <w:rsid w:val="00B82AFA"/>
    <w:rsid w:val="00B86996"/>
    <w:rsid w:val="00B94C04"/>
    <w:rsid w:val="00B951A6"/>
    <w:rsid w:val="00BA1269"/>
    <w:rsid w:val="00BA304B"/>
    <w:rsid w:val="00BA3462"/>
    <w:rsid w:val="00BA719F"/>
    <w:rsid w:val="00BB150B"/>
    <w:rsid w:val="00BC71BE"/>
    <w:rsid w:val="00BD2452"/>
    <w:rsid w:val="00BD2522"/>
    <w:rsid w:val="00BD6860"/>
    <w:rsid w:val="00BD6FAC"/>
    <w:rsid w:val="00BE3327"/>
    <w:rsid w:val="00BE3770"/>
    <w:rsid w:val="00BE49B4"/>
    <w:rsid w:val="00BE5D84"/>
    <w:rsid w:val="00BE68BA"/>
    <w:rsid w:val="00BE76A8"/>
    <w:rsid w:val="00BF71D8"/>
    <w:rsid w:val="00BF7579"/>
    <w:rsid w:val="00C00156"/>
    <w:rsid w:val="00C0294C"/>
    <w:rsid w:val="00C04293"/>
    <w:rsid w:val="00C0770E"/>
    <w:rsid w:val="00C1326E"/>
    <w:rsid w:val="00C15393"/>
    <w:rsid w:val="00C153DB"/>
    <w:rsid w:val="00C23CC9"/>
    <w:rsid w:val="00C24AB0"/>
    <w:rsid w:val="00C274C4"/>
    <w:rsid w:val="00C30A39"/>
    <w:rsid w:val="00C419D2"/>
    <w:rsid w:val="00C422C3"/>
    <w:rsid w:val="00C4302A"/>
    <w:rsid w:val="00C46CC4"/>
    <w:rsid w:val="00C53554"/>
    <w:rsid w:val="00C579F0"/>
    <w:rsid w:val="00C62130"/>
    <w:rsid w:val="00C64906"/>
    <w:rsid w:val="00C650C7"/>
    <w:rsid w:val="00C70F49"/>
    <w:rsid w:val="00C74C67"/>
    <w:rsid w:val="00C759D6"/>
    <w:rsid w:val="00C77D37"/>
    <w:rsid w:val="00C80558"/>
    <w:rsid w:val="00C817CE"/>
    <w:rsid w:val="00C849A2"/>
    <w:rsid w:val="00C856C2"/>
    <w:rsid w:val="00CA0196"/>
    <w:rsid w:val="00CA1E6E"/>
    <w:rsid w:val="00CA28D8"/>
    <w:rsid w:val="00CA3A0F"/>
    <w:rsid w:val="00CA643D"/>
    <w:rsid w:val="00CA7EE1"/>
    <w:rsid w:val="00CB06F2"/>
    <w:rsid w:val="00CB125B"/>
    <w:rsid w:val="00CC02FB"/>
    <w:rsid w:val="00CC6729"/>
    <w:rsid w:val="00CD6F7D"/>
    <w:rsid w:val="00CD7459"/>
    <w:rsid w:val="00CE10A5"/>
    <w:rsid w:val="00CE58AD"/>
    <w:rsid w:val="00CE6847"/>
    <w:rsid w:val="00CE7676"/>
    <w:rsid w:val="00CF0942"/>
    <w:rsid w:val="00CF1E37"/>
    <w:rsid w:val="00CF226B"/>
    <w:rsid w:val="00CF2758"/>
    <w:rsid w:val="00D0737A"/>
    <w:rsid w:val="00D10A22"/>
    <w:rsid w:val="00D22A5A"/>
    <w:rsid w:val="00D23F78"/>
    <w:rsid w:val="00D30521"/>
    <w:rsid w:val="00D316D1"/>
    <w:rsid w:val="00D3475E"/>
    <w:rsid w:val="00D37149"/>
    <w:rsid w:val="00D41032"/>
    <w:rsid w:val="00D4554B"/>
    <w:rsid w:val="00D50C05"/>
    <w:rsid w:val="00D65E93"/>
    <w:rsid w:val="00D74D02"/>
    <w:rsid w:val="00D75FF7"/>
    <w:rsid w:val="00D85FF7"/>
    <w:rsid w:val="00D86636"/>
    <w:rsid w:val="00D9232D"/>
    <w:rsid w:val="00D945EC"/>
    <w:rsid w:val="00DA082F"/>
    <w:rsid w:val="00DA33A9"/>
    <w:rsid w:val="00DB438C"/>
    <w:rsid w:val="00DB57F6"/>
    <w:rsid w:val="00DB7E5B"/>
    <w:rsid w:val="00DC0B1C"/>
    <w:rsid w:val="00DC5218"/>
    <w:rsid w:val="00DC643A"/>
    <w:rsid w:val="00DD0553"/>
    <w:rsid w:val="00DD2F3B"/>
    <w:rsid w:val="00DD3EE7"/>
    <w:rsid w:val="00DE0EAB"/>
    <w:rsid w:val="00DE5C64"/>
    <w:rsid w:val="00DF02AF"/>
    <w:rsid w:val="00DF42E1"/>
    <w:rsid w:val="00DF49B0"/>
    <w:rsid w:val="00E02B85"/>
    <w:rsid w:val="00E05E34"/>
    <w:rsid w:val="00E1072C"/>
    <w:rsid w:val="00E11DFE"/>
    <w:rsid w:val="00E35545"/>
    <w:rsid w:val="00E4014E"/>
    <w:rsid w:val="00E43004"/>
    <w:rsid w:val="00E44C51"/>
    <w:rsid w:val="00E55040"/>
    <w:rsid w:val="00E60C0B"/>
    <w:rsid w:val="00E70422"/>
    <w:rsid w:val="00E76C78"/>
    <w:rsid w:val="00E80A0A"/>
    <w:rsid w:val="00E843BB"/>
    <w:rsid w:val="00E86125"/>
    <w:rsid w:val="00E908A4"/>
    <w:rsid w:val="00E9514A"/>
    <w:rsid w:val="00EA2136"/>
    <w:rsid w:val="00EB16BA"/>
    <w:rsid w:val="00EB437B"/>
    <w:rsid w:val="00EB5A47"/>
    <w:rsid w:val="00EC0A06"/>
    <w:rsid w:val="00EC33EB"/>
    <w:rsid w:val="00EC57E8"/>
    <w:rsid w:val="00ED59FB"/>
    <w:rsid w:val="00EF2C17"/>
    <w:rsid w:val="00EF3683"/>
    <w:rsid w:val="00EF6816"/>
    <w:rsid w:val="00F018D0"/>
    <w:rsid w:val="00F027AA"/>
    <w:rsid w:val="00F07109"/>
    <w:rsid w:val="00F14769"/>
    <w:rsid w:val="00F23CB7"/>
    <w:rsid w:val="00F26159"/>
    <w:rsid w:val="00F277EC"/>
    <w:rsid w:val="00F340D2"/>
    <w:rsid w:val="00F35F7F"/>
    <w:rsid w:val="00F37D54"/>
    <w:rsid w:val="00F40D55"/>
    <w:rsid w:val="00F41678"/>
    <w:rsid w:val="00F41DD5"/>
    <w:rsid w:val="00F51782"/>
    <w:rsid w:val="00F71904"/>
    <w:rsid w:val="00F7647C"/>
    <w:rsid w:val="00F76E98"/>
    <w:rsid w:val="00F77413"/>
    <w:rsid w:val="00F872DB"/>
    <w:rsid w:val="00F9198F"/>
    <w:rsid w:val="00FA39DB"/>
    <w:rsid w:val="00FB41D5"/>
    <w:rsid w:val="00FB56ED"/>
    <w:rsid w:val="00FC6F34"/>
    <w:rsid w:val="00FC799D"/>
    <w:rsid w:val="00FD2F69"/>
    <w:rsid w:val="00FD6B3B"/>
    <w:rsid w:val="00FF30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06"/>
    <w:rPr>
      <w:rFonts w:asciiTheme="minorHAnsi" w:hAnsiTheme="minorHAnsi" w:cstheme="minorBidi"/>
      <w:sz w:val="22"/>
      <w:szCs w:val="22"/>
      <w:lang w:val="ru-RU"/>
    </w:rPr>
  </w:style>
  <w:style w:type="paragraph" w:styleId="1">
    <w:name w:val="heading 1"/>
    <w:basedOn w:val="a"/>
    <w:link w:val="10"/>
    <w:uiPriority w:val="9"/>
    <w:qFormat/>
    <w:rsid w:val="00FB56E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link w:val="20"/>
    <w:uiPriority w:val="9"/>
    <w:qFormat/>
    <w:rsid w:val="00FB56ED"/>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qFormat/>
    <w:rsid w:val="00FB56E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6ED"/>
    <w:rPr>
      <w:rFonts w:eastAsia="Times New Roman"/>
      <w:b/>
      <w:bCs/>
      <w:kern w:val="36"/>
      <w:sz w:val="48"/>
      <w:szCs w:val="48"/>
      <w:lang w:eastAsia="uk-UA"/>
    </w:rPr>
  </w:style>
  <w:style w:type="character" w:customStyle="1" w:styleId="20">
    <w:name w:val="Заголовок 2 Знак"/>
    <w:basedOn w:val="a0"/>
    <w:link w:val="2"/>
    <w:uiPriority w:val="9"/>
    <w:rsid w:val="00FB56ED"/>
    <w:rPr>
      <w:rFonts w:eastAsia="Times New Roman"/>
      <w:b/>
      <w:bCs/>
      <w:sz w:val="36"/>
      <w:szCs w:val="36"/>
      <w:lang w:eastAsia="uk-UA"/>
    </w:rPr>
  </w:style>
  <w:style w:type="character" w:customStyle="1" w:styleId="30">
    <w:name w:val="Заголовок 3 Знак"/>
    <w:basedOn w:val="a0"/>
    <w:link w:val="3"/>
    <w:uiPriority w:val="9"/>
    <w:rsid w:val="00FB56ED"/>
    <w:rPr>
      <w:rFonts w:eastAsia="Times New Roman"/>
      <w:b/>
      <w:bCs/>
      <w:sz w:val="27"/>
      <w:szCs w:val="27"/>
      <w:lang w:eastAsia="uk-UA"/>
    </w:rPr>
  </w:style>
  <w:style w:type="paragraph" w:styleId="a3">
    <w:name w:val="Normal (Web)"/>
    <w:basedOn w:val="a"/>
    <w:uiPriority w:val="99"/>
    <w:semiHidden/>
    <w:unhideWhenUsed/>
    <w:rsid w:val="00FB56E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semiHidden/>
    <w:unhideWhenUsed/>
    <w:rsid w:val="00FB56ED"/>
    <w:rPr>
      <w:color w:val="0000FF"/>
      <w:u w:val="single"/>
    </w:rPr>
  </w:style>
  <w:style w:type="paragraph" w:styleId="a5">
    <w:name w:val="Balloon Text"/>
    <w:basedOn w:val="a"/>
    <w:link w:val="a6"/>
    <w:uiPriority w:val="99"/>
    <w:semiHidden/>
    <w:unhideWhenUsed/>
    <w:rsid w:val="00FB5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6ED"/>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06"/>
    <w:rPr>
      <w:rFonts w:asciiTheme="minorHAnsi" w:hAnsiTheme="minorHAnsi" w:cstheme="minorBidi"/>
      <w:sz w:val="22"/>
      <w:szCs w:val="22"/>
      <w:lang w:val="ru-RU"/>
    </w:rPr>
  </w:style>
  <w:style w:type="paragraph" w:styleId="1">
    <w:name w:val="heading 1"/>
    <w:basedOn w:val="a"/>
    <w:link w:val="10"/>
    <w:uiPriority w:val="9"/>
    <w:qFormat/>
    <w:rsid w:val="00FB56E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link w:val="20"/>
    <w:uiPriority w:val="9"/>
    <w:qFormat/>
    <w:rsid w:val="00FB56ED"/>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qFormat/>
    <w:rsid w:val="00FB56E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6ED"/>
    <w:rPr>
      <w:rFonts w:eastAsia="Times New Roman"/>
      <w:b/>
      <w:bCs/>
      <w:kern w:val="36"/>
      <w:sz w:val="48"/>
      <w:szCs w:val="48"/>
      <w:lang w:eastAsia="uk-UA"/>
    </w:rPr>
  </w:style>
  <w:style w:type="character" w:customStyle="1" w:styleId="20">
    <w:name w:val="Заголовок 2 Знак"/>
    <w:basedOn w:val="a0"/>
    <w:link w:val="2"/>
    <w:uiPriority w:val="9"/>
    <w:rsid w:val="00FB56ED"/>
    <w:rPr>
      <w:rFonts w:eastAsia="Times New Roman"/>
      <w:b/>
      <w:bCs/>
      <w:sz w:val="36"/>
      <w:szCs w:val="36"/>
      <w:lang w:eastAsia="uk-UA"/>
    </w:rPr>
  </w:style>
  <w:style w:type="character" w:customStyle="1" w:styleId="30">
    <w:name w:val="Заголовок 3 Знак"/>
    <w:basedOn w:val="a0"/>
    <w:link w:val="3"/>
    <w:uiPriority w:val="9"/>
    <w:rsid w:val="00FB56ED"/>
    <w:rPr>
      <w:rFonts w:eastAsia="Times New Roman"/>
      <w:b/>
      <w:bCs/>
      <w:sz w:val="27"/>
      <w:szCs w:val="27"/>
      <w:lang w:eastAsia="uk-UA"/>
    </w:rPr>
  </w:style>
  <w:style w:type="paragraph" w:styleId="a3">
    <w:name w:val="Normal (Web)"/>
    <w:basedOn w:val="a"/>
    <w:uiPriority w:val="99"/>
    <w:semiHidden/>
    <w:unhideWhenUsed/>
    <w:rsid w:val="00FB56E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semiHidden/>
    <w:unhideWhenUsed/>
    <w:rsid w:val="00FB56ED"/>
    <w:rPr>
      <w:color w:val="0000FF"/>
      <w:u w:val="single"/>
    </w:rPr>
  </w:style>
  <w:style w:type="paragraph" w:styleId="a5">
    <w:name w:val="Balloon Text"/>
    <w:basedOn w:val="a"/>
    <w:link w:val="a6"/>
    <w:uiPriority w:val="99"/>
    <w:semiHidden/>
    <w:unhideWhenUsed/>
    <w:rsid w:val="00FB5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6ED"/>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4740">
      <w:bodyDiv w:val="1"/>
      <w:marLeft w:val="0"/>
      <w:marRight w:val="0"/>
      <w:marTop w:val="0"/>
      <w:marBottom w:val="0"/>
      <w:divBdr>
        <w:top w:val="none" w:sz="0" w:space="0" w:color="auto"/>
        <w:left w:val="none" w:sz="0" w:space="0" w:color="auto"/>
        <w:bottom w:val="none" w:sz="0" w:space="0" w:color="auto"/>
        <w:right w:val="none" w:sz="0" w:space="0" w:color="auto"/>
      </w:divBdr>
      <w:divsChild>
        <w:div w:id="1281379458">
          <w:marLeft w:val="0"/>
          <w:marRight w:val="0"/>
          <w:marTop w:val="0"/>
          <w:marBottom w:val="0"/>
          <w:divBdr>
            <w:top w:val="none" w:sz="0" w:space="0" w:color="auto"/>
            <w:left w:val="none" w:sz="0" w:space="0" w:color="auto"/>
            <w:bottom w:val="none" w:sz="0" w:space="0" w:color="auto"/>
            <w:right w:val="none" w:sz="0" w:space="0" w:color="auto"/>
          </w:divBdr>
        </w:div>
        <w:div w:id="2001469598">
          <w:marLeft w:val="0"/>
          <w:marRight w:val="0"/>
          <w:marTop w:val="0"/>
          <w:marBottom w:val="0"/>
          <w:divBdr>
            <w:top w:val="none" w:sz="0" w:space="0" w:color="auto"/>
            <w:left w:val="none" w:sz="0" w:space="0" w:color="auto"/>
            <w:bottom w:val="none" w:sz="0" w:space="0" w:color="auto"/>
            <w:right w:val="none" w:sz="0" w:space="0" w:color="auto"/>
          </w:divBdr>
          <w:divsChild>
            <w:div w:id="978655341">
              <w:marLeft w:val="0"/>
              <w:marRight w:val="0"/>
              <w:marTop w:val="0"/>
              <w:marBottom w:val="0"/>
              <w:divBdr>
                <w:top w:val="none" w:sz="0" w:space="0" w:color="auto"/>
                <w:left w:val="none" w:sz="0" w:space="0" w:color="auto"/>
                <w:bottom w:val="none" w:sz="0" w:space="0" w:color="auto"/>
                <w:right w:val="none" w:sz="0" w:space="0" w:color="auto"/>
              </w:divBdr>
            </w:div>
            <w:div w:id="1458987088">
              <w:marLeft w:val="0"/>
              <w:marRight w:val="0"/>
              <w:marTop w:val="0"/>
              <w:marBottom w:val="0"/>
              <w:divBdr>
                <w:top w:val="none" w:sz="0" w:space="0" w:color="auto"/>
                <w:left w:val="none" w:sz="0" w:space="0" w:color="auto"/>
                <w:bottom w:val="none" w:sz="0" w:space="0" w:color="auto"/>
                <w:right w:val="none" w:sz="0" w:space="0" w:color="auto"/>
              </w:divBdr>
              <w:divsChild>
                <w:div w:id="1743481355">
                  <w:marLeft w:val="0"/>
                  <w:marRight w:val="0"/>
                  <w:marTop w:val="0"/>
                  <w:marBottom w:val="0"/>
                  <w:divBdr>
                    <w:top w:val="none" w:sz="0" w:space="0" w:color="auto"/>
                    <w:left w:val="none" w:sz="0" w:space="0" w:color="auto"/>
                    <w:bottom w:val="none" w:sz="0" w:space="0" w:color="auto"/>
                    <w:right w:val="none" w:sz="0" w:space="0" w:color="auto"/>
                  </w:divBdr>
                  <w:divsChild>
                    <w:div w:id="254214353">
                      <w:marLeft w:val="0"/>
                      <w:marRight w:val="0"/>
                      <w:marTop w:val="120"/>
                      <w:marBottom w:val="120"/>
                      <w:divBdr>
                        <w:top w:val="none" w:sz="0" w:space="0" w:color="auto"/>
                        <w:left w:val="none" w:sz="0" w:space="0" w:color="auto"/>
                        <w:bottom w:val="none" w:sz="0" w:space="0" w:color="auto"/>
                        <w:right w:val="none" w:sz="0" w:space="0" w:color="auto"/>
                      </w:divBdr>
                      <w:divsChild>
                        <w:div w:id="950556141">
                          <w:marLeft w:val="0"/>
                          <w:marRight w:val="0"/>
                          <w:marTop w:val="300"/>
                          <w:marBottom w:val="300"/>
                          <w:divBdr>
                            <w:top w:val="single" w:sz="6" w:space="4" w:color="E6E6E6"/>
                            <w:left w:val="single" w:sz="6" w:space="8" w:color="E6E6E6"/>
                            <w:bottom w:val="single" w:sz="6" w:space="4" w:color="E6E6E6"/>
                            <w:right w:val="single" w:sz="6" w:space="8" w:color="E6E6E6"/>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2045</Words>
  <Characters>1166</Characters>
  <Application>Microsoft Office Word</Application>
  <DocSecurity>0</DocSecurity>
  <Lines>9</Lines>
  <Paragraphs>6</Paragraphs>
  <ScaleCrop>false</ScaleCrop>
  <Company>SPecialiST RePack</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cp:revision>
  <dcterms:created xsi:type="dcterms:W3CDTF">2022-01-31T22:18:00Z</dcterms:created>
  <dcterms:modified xsi:type="dcterms:W3CDTF">2022-01-31T22:22:00Z</dcterms:modified>
</cp:coreProperties>
</file>