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18" w:rsidRDefault="00940B18" w:rsidP="00940B18">
      <w:pPr>
        <w:ind w:left="360"/>
        <w:jc w:val="center"/>
        <w:outlineLvl w:val="0"/>
        <w:rPr>
          <w:b/>
          <w:sz w:val="32"/>
          <w:szCs w:val="32"/>
        </w:rPr>
      </w:pPr>
      <w:r>
        <w:rPr>
          <w:b/>
          <w:sz w:val="32"/>
          <w:szCs w:val="32"/>
        </w:rPr>
        <w:t>1 Масштаби</w:t>
      </w:r>
    </w:p>
    <w:p w:rsidR="00940B18" w:rsidRDefault="00940B18" w:rsidP="00940B18">
      <w:pPr>
        <w:ind w:left="360"/>
        <w:jc w:val="center"/>
        <w:rPr>
          <w:b/>
          <w:sz w:val="32"/>
          <w:szCs w:val="32"/>
        </w:rPr>
      </w:pPr>
    </w:p>
    <w:p w:rsidR="00940B18" w:rsidRDefault="00940B18" w:rsidP="00940B18">
      <w:pPr>
        <w:ind w:firstLine="360"/>
        <w:jc w:val="both"/>
        <w:rPr>
          <w:sz w:val="28"/>
          <w:szCs w:val="28"/>
        </w:rPr>
      </w:pPr>
      <w:r>
        <w:rPr>
          <w:b/>
          <w:sz w:val="28"/>
          <w:szCs w:val="28"/>
        </w:rPr>
        <w:t xml:space="preserve">Масштабом </w:t>
      </w:r>
      <w:r>
        <w:rPr>
          <w:sz w:val="28"/>
          <w:szCs w:val="28"/>
        </w:rPr>
        <w:t>називають відношення лінійних розмірів зображення предмета до відповідних розмірів самого предмета</w:t>
      </w:r>
    </w:p>
    <w:p w:rsidR="00940B18" w:rsidRDefault="00940B18" w:rsidP="00940B18">
      <w:pPr>
        <w:ind w:firstLine="360"/>
        <w:jc w:val="both"/>
        <w:rPr>
          <w:sz w:val="28"/>
          <w:szCs w:val="28"/>
        </w:rPr>
      </w:pPr>
      <w:r>
        <w:rPr>
          <w:sz w:val="28"/>
          <w:szCs w:val="28"/>
        </w:rPr>
        <w:t>Перевагу віддають зображенню предмета в натуральну величину, тобто в масштабі 1:1. однак, якщо треба зменшити або збільшити зображення, то застосовують такі масштаби :</w:t>
      </w:r>
    </w:p>
    <w:p w:rsidR="00940B18" w:rsidRDefault="00940B18" w:rsidP="00940B18">
      <w:pPr>
        <w:ind w:firstLine="360"/>
        <w:jc w:val="both"/>
        <w:rPr>
          <w:sz w:val="28"/>
          <w:szCs w:val="28"/>
        </w:rPr>
      </w:pPr>
      <w:r>
        <w:rPr>
          <w:i/>
          <w:sz w:val="28"/>
          <w:szCs w:val="28"/>
        </w:rPr>
        <w:t xml:space="preserve">масштаби зменшення – </w:t>
      </w:r>
      <w:r>
        <w:rPr>
          <w:sz w:val="28"/>
          <w:szCs w:val="28"/>
        </w:rPr>
        <w:t>1:2; 1:2,5; 1:4; 1:5; 1:10; 1:20; 1:25; 1:40; 1:50; 1:75; 1:100; 1:200; 1:400; 1:500; 1:800; 1:1000;</w:t>
      </w:r>
    </w:p>
    <w:p w:rsidR="00940B18" w:rsidRDefault="00940B18" w:rsidP="00940B18">
      <w:pPr>
        <w:ind w:firstLine="360"/>
        <w:jc w:val="both"/>
        <w:rPr>
          <w:sz w:val="28"/>
          <w:szCs w:val="28"/>
        </w:rPr>
      </w:pPr>
      <w:r>
        <w:rPr>
          <w:i/>
          <w:sz w:val="28"/>
          <w:szCs w:val="28"/>
        </w:rPr>
        <w:t xml:space="preserve">масштаби збільшення – </w:t>
      </w:r>
      <w:r>
        <w:rPr>
          <w:sz w:val="28"/>
          <w:szCs w:val="28"/>
        </w:rPr>
        <w:t>2:1; 2,5:1; 4:1; 10:1; 20:1; 40:1; 50:1; 100:1</w:t>
      </w:r>
    </w:p>
    <w:p w:rsidR="00940B18" w:rsidRDefault="00940B18" w:rsidP="00940B18">
      <w:pPr>
        <w:ind w:firstLine="360"/>
        <w:jc w:val="both"/>
        <w:rPr>
          <w:sz w:val="28"/>
          <w:szCs w:val="28"/>
        </w:rPr>
      </w:pPr>
      <w:r>
        <w:rPr>
          <w:sz w:val="28"/>
          <w:szCs w:val="28"/>
        </w:rPr>
        <w:t>Під час проектування генеральних планів великих об’єктів допускається застосовувати масштаби 1:200; 1:5000; 1:10000; 1:20000; 1:25000; 1:50000</w:t>
      </w:r>
    </w:p>
    <w:p w:rsidR="00940B18" w:rsidRDefault="00940B18" w:rsidP="00940B18">
      <w:pPr>
        <w:ind w:firstLine="360"/>
        <w:jc w:val="both"/>
        <w:rPr>
          <w:sz w:val="28"/>
          <w:szCs w:val="28"/>
        </w:rPr>
      </w:pPr>
      <w:r>
        <w:rPr>
          <w:sz w:val="28"/>
          <w:szCs w:val="28"/>
        </w:rPr>
        <w:t>Масштаб на рисунку позначається в призначеній для цього графі основного напису за типом 1:1; 1:2; 2:1 тощо, в інших випадках – за типом (1:1); (1:2); (2:1) тощо</w:t>
      </w:r>
    </w:p>
    <w:p w:rsidR="00940B18" w:rsidRDefault="00940B18" w:rsidP="00940B18">
      <w:pPr>
        <w:ind w:firstLine="360"/>
        <w:jc w:val="both"/>
        <w:rPr>
          <w:sz w:val="28"/>
          <w:szCs w:val="28"/>
        </w:rPr>
      </w:pPr>
      <w:r>
        <w:rPr>
          <w:sz w:val="28"/>
          <w:szCs w:val="28"/>
        </w:rPr>
        <w:t>Якщо окреме зображення виконано в масштабі, що відрізняється від масштабу всього креслення, то масштаб позначається безпосередньо біля напису, що стосується цього зображення, наприклад, А (5:1), Б – Б (1:2)</w:t>
      </w:r>
    </w:p>
    <w:p w:rsidR="00940B18" w:rsidRDefault="00940B18" w:rsidP="00940B18">
      <w:pPr>
        <w:ind w:firstLine="360"/>
        <w:jc w:val="both"/>
        <w:rPr>
          <w:sz w:val="28"/>
          <w:szCs w:val="28"/>
        </w:rPr>
      </w:pPr>
    </w:p>
    <w:p w:rsidR="00940B18" w:rsidRDefault="00940B18" w:rsidP="00940B18">
      <w:pPr>
        <w:ind w:firstLine="360"/>
        <w:jc w:val="center"/>
        <w:outlineLvl w:val="0"/>
        <w:rPr>
          <w:b/>
          <w:sz w:val="32"/>
          <w:szCs w:val="32"/>
        </w:rPr>
      </w:pPr>
      <w:r>
        <w:rPr>
          <w:b/>
          <w:sz w:val="32"/>
          <w:szCs w:val="32"/>
        </w:rPr>
        <w:t>2 Нанесення розмірів</w:t>
      </w:r>
    </w:p>
    <w:p w:rsidR="00940B18" w:rsidRDefault="00940B18" w:rsidP="00940B18">
      <w:pPr>
        <w:ind w:firstLine="360"/>
        <w:jc w:val="center"/>
        <w:rPr>
          <w:b/>
          <w:sz w:val="32"/>
          <w:szCs w:val="32"/>
        </w:rPr>
      </w:pPr>
    </w:p>
    <w:p w:rsidR="00940B18" w:rsidRDefault="00940B18" w:rsidP="00940B18">
      <w:pPr>
        <w:ind w:firstLine="360"/>
        <w:jc w:val="both"/>
        <w:rPr>
          <w:sz w:val="28"/>
          <w:szCs w:val="28"/>
        </w:rPr>
      </w:pPr>
      <w:r>
        <w:rPr>
          <w:sz w:val="28"/>
          <w:szCs w:val="28"/>
        </w:rPr>
        <w:t>Для з’ясування справжньої величини зображуваного предмета на рисунках наносять розміри (ГОСТ 2.307 – 68)</w:t>
      </w:r>
    </w:p>
    <w:p w:rsidR="00940B18" w:rsidRDefault="00940B18" w:rsidP="00940B18">
      <w:pPr>
        <w:ind w:firstLine="360"/>
        <w:jc w:val="both"/>
        <w:rPr>
          <w:sz w:val="28"/>
          <w:szCs w:val="28"/>
        </w:rPr>
      </w:pPr>
      <w:r>
        <w:rPr>
          <w:sz w:val="28"/>
          <w:szCs w:val="28"/>
        </w:rPr>
        <w:t>Розміри поділяють на лінійні (довжина; ширина; значення радіуса; діаметра; довжина хорди; дуги тощо) та кутові (розміри кутів)</w:t>
      </w:r>
    </w:p>
    <w:p w:rsidR="00940B18" w:rsidRDefault="00940B18" w:rsidP="00940B18">
      <w:pPr>
        <w:ind w:firstLine="360"/>
        <w:jc w:val="both"/>
        <w:rPr>
          <w:sz w:val="28"/>
          <w:szCs w:val="28"/>
        </w:rPr>
      </w:pPr>
      <w:r>
        <w:rPr>
          <w:sz w:val="28"/>
          <w:szCs w:val="28"/>
        </w:rPr>
        <w:t>Процес нанесення розмірів включає дві операції: проведення виносних та розмірних ліній і написання розмірного числа</w:t>
      </w:r>
    </w:p>
    <w:p w:rsidR="00940B18" w:rsidRDefault="00940B18" w:rsidP="00940B18">
      <w:pPr>
        <w:ind w:firstLine="360"/>
        <w:jc w:val="both"/>
        <w:rPr>
          <w:sz w:val="28"/>
          <w:szCs w:val="28"/>
        </w:rPr>
      </w:pPr>
      <w:r>
        <w:rPr>
          <w:sz w:val="28"/>
          <w:szCs w:val="28"/>
        </w:rPr>
        <w:t>Розмірну лінію, що показує межі вимірювання, проводять паралельно вимірюваному елементу і закінчують стрілками (рис. 1). Її межами є виносні лінії, лінії контуру, осьові, центрові та інші лінії. Виносна лінія виступає за вістря стрілки на 1 ... 5мм. Розмірні лінії проводять переважно за контуром зображення, якщо можна, то справа або знизу від зображення. Лінії видимого контуру, осьові, центрові, виносні не дозволяється використовувати як розмірні. Прийнято такі основні правила та випадки проведення розмірних ліній:</w:t>
      </w:r>
    </w:p>
    <w:p w:rsidR="00940B18" w:rsidRDefault="00940B18" w:rsidP="00940B18">
      <w:pPr>
        <w:ind w:firstLine="360"/>
        <w:jc w:val="both"/>
        <w:rPr>
          <w:sz w:val="28"/>
          <w:szCs w:val="28"/>
        </w:rPr>
      </w:pPr>
      <w:r>
        <w:rPr>
          <w:sz w:val="28"/>
          <w:szCs w:val="28"/>
        </w:rPr>
        <w:t>- при нанесенні розміру прямолінійного відрізка розмірну лінію проводять паралельно цьому відрізку, а виносні лінії – перпендикулярно до розмірних (рис.2,а);</w:t>
      </w:r>
    </w:p>
    <w:p w:rsidR="00940B18" w:rsidRDefault="00940B18" w:rsidP="00940B18">
      <w:pPr>
        <w:ind w:firstLine="360"/>
        <w:jc w:val="both"/>
        <w:rPr>
          <w:sz w:val="28"/>
          <w:szCs w:val="28"/>
        </w:rPr>
      </w:pPr>
      <w:r>
        <w:rPr>
          <w:sz w:val="28"/>
          <w:szCs w:val="28"/>
        </w:rPr>
        <w:t>- при нанесенні розміру кута розмірну лінію проводять у вигляді дуги з центром  у його вершині, а виносні лінії – радіально (рис.2,б);</w:t>
      </w:r>
    </w:p>
    <w:p w:rsidR="00940B18" w:rsidRDefault="00940B18" w:rsidP="00940B18">
      <w:pPr>
        <w:ind w:firstLine="360"/>
        <w:jc w:val="both"/>
        <w:rPr>
          <w:sz w:val="28"/>
          <w:szCs w:val="28"/>
        </w:rPr>
      </w:pPr>
      <w:r>
        <w:rPr>
          <w:sz w:val="28"/>
          <w:szCs w:val="28"/>
        </w:rPr>
        <w:t xml:space="preserve">- при нанесенні розміру дуги розмірні лінії проводять концентрично контуру дуги, а виносні лінії – паралельно бісектрисі кута; над розмірним числом ставлять знак дуги (рис.2,в).Виносні лінії можна проводити радіально. </w:t>
      </w:r>
      <w:r>
        <w:rPr>
          <w:sz w:val="28"/>
          <w:szCs w:val="28"/>
        </w:rPr>
        <w:lastRenderedPageBreak/>
        <w:t>Якщо є кілька концентричних дуг, то слід показати, до якої дуги належить розмір (рис.2,г);</w:t>
      </w:r>
    </w:p>
    <w:p w:rsidR="00940B18" w:rsidRDefault="00940B18" w:rsidP="00940B18">
      <w:pPr>
        <w:ind w:firstLine="360"/>
        <w:jc w:val="both"/>
        <w:rPr>
          <w:sz w:val="28"/>
          <w:szCs w:val="28"/>
        </w:rPr>
      </w:pPr>
      <w:r>
        <w:rPr>
          <w:sz w:val="28"/>
          <w:szCs w:val="28"/>
        </w:rPr>
        <w:t>-  при нанесенні розміру радіуса або діаметра кола розмірну лінію проводять через центр кола або паралельно одному з його діаметрів (рис.2,г,є). Якщо треба провести кілька радіусів або діаметрів через один центр, то розмірні лінії двох довільних радіусів не розміщують на одній прямій (рис.2,є)</w:t>
      </w:r>
    </w:p>
    <w:p w:rsidR="00940B18" w:rsidRDefault="00940B18" w:rsidP="00940B18">
      <w:pPr>
        <w:ind w:firstLine="360"/>
        <w:jc w:val="both"/>
        <w:rPr>
          <w:sz w:val="28"/>
          <w:szCs w:val="28"/>
        </w:rPr>
      </w:pPr>
    </w:p>
    <w:p w:rsidR="00940B18" w:rsidRDefault="00940B18" w:rsidP="00940B18">
      <w:pPr>
        <w:framePr w:h="1575" w:hSpace="10080" w:wrap="notBeside" w:vAnchor="text" w:hAnchor="page" w:x="3219" w:y="200"/>
      </w:pPr>
      <w:r>
        <w:rPr>
          <w:noProof/>
          <w:lang w:val="ru-RU" w:eastAsia="ru-RU"/>
        </w:rPr>
        <w:drawing>
          <wp:inline distT="0" distB="0" distL="0" distR="0" wp14:anchorId="7D8A7FEC" wp14:editId="455A7612">
            <wp:extent cx="3653155" cy="1943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3155" cy="1943100"/>
                    </a:xfrm>
                    <a:prstGeom prst="rect">
                      <a:avLst/>
                    </a:prstGeom>
                    <a:noFill/>
                    <a:ln>
                      <a:noFill/>
                    </a:ln>
                  </pic:spPr>
                </pic:pic>
              </a:graphicData>
            </a:graphic>
          </wp:inline>
        </w:drawing>
      </w:r>
    </w:p>
    <w:p w:rsidR="00940B18" w:rsidRDefault="00940B18" w:rsidP="00940B18">
      <w:pPr>
        <w:ind w:firstLine="360"/>
        <w:jc w:val="both"/>
        <w:rPr>
          <w:sz w:val="28"/>
          <w:szCs w:val="28"/>
        </w:rPr>
      </w:pPr>
    </w:p>
    <w:p w:rsidR="00940B18" w:rsidRDefault="00940B18" w:rsidP="00940B18">
      <w:pPr>
        <w:ind w:firstLine="360"/>
        <w:jc w:val="both"/>
        <w:rPr>
          <w:sz w:val="28"/>
          <w:szCs w:val="28"/>
        </w:rPr>
      </w:pPr>
    </w:p>
    <w:p w:rsidR="00940B18" w:rsidRPr="00135531" w:rsidRDefault="00940B18" w:rsidP="00940B18">
      <w:pPr>
        <w:ind w:firstLine="360"/>
        <w:jc w:val="center"/>
        <w:outlineLvl w:val="0"/>
        <w:rPr>
          <w:sz w:val="28"/>
          <w:szCs w:val="28"/>
        </w:rPr>
      </w:pPr>
      <w:r w:rsidRPr="00135531">
        <w:rPr>
          <w:sz w:val="28"/>
          <w:szCs w:val="28"/>
        </w:rPr>
        <w:t>Рис. 1</w:t>
      </w:r>
    </w:p>
    <w:p w:rsidR="00940B18" w:rsidRDefault="00940B18" w:rsidP="00940B18">
      <w:pPr>
        <w:ind w:firstLine="360"/>
        <w:jc w:val="both"/>
        <w:rPr>
          <w:b/>
          <w:sz w:val="28"/>
          <w:szCs w:val="28"/>
        </w:rPr>
      </w:pPr>
    </w:p>
    <w:p w:rsidR="00940B18" w:rsidRDefault="00940B18" w:rsidP="00940B18">
      <w:pPr>
        <w:framePr w:h="2088" w:hSpace="10080" w:wrap="notBeside" w:vAnchor="text" w:hAnchor="page" w:x="1179" w:y="1308"/>
      </w:pPr>
      <w:r>
        <w:rPr>
          <w:noProof/>
          <w:lang w:val="ru-RU" w:eastAsia="ru-RU"/>
        </w:rPr>
        <w:drawing>
          <wp:inline distT="0" distB="0" distL="0" distR="0" wp14:anchorId="3A707BC3" wp14:editId="0848BEE9">
            <wp:extent cx="1233805" cy="17100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3805" cy="1710055"/>
                    </a:xfrm>
                    <a:prstGeom prst="rect">
                      <a:avLst/>
                    </a:prstGeom>
                    <a:noFill/>
                    <a:ln>
                      <a:noFill/>
                    </a:ln>
                  </pic:spPr>
                </pic:pic>
              </a:graphicData>
            </a:graphic>
          </wp:inline>
        </w:drawing>
      </w:r>
    </w:p>
    <w:p w:rsidR="00940B18" w:rsidRDefault="00940B18" w:rsidP="00940B18">
      <w:pPr>
        <w:ind w:firstLine="360"/>
        <w:jc w:val="both"/>
        <w:rPr>
          <w:sz w:val="28"/>
          <w:szCs w:val="28"/>
        </w:rPr>
      </w:pPr>
      <w:r>
        <w:rPr>
          <w:sz w:val="28"/>
          <w:szCs w:val="28"/>
        </w:rPr>
        <w:t>Мінімальна відстань між паралельними розмірними лініями має бути 7мм, а між розмірною лінію та лінію контуру – 10мм. Її вибирають залежно від розмірів зображення та насиченості рисунка</w:t>
      </w:r>
    </w:p>
    <w:p w:rsidR="00940B18" w:rsidRDefault="00940B18" w:rsidP="00940B18">
      <w:pPr>
        <w:framePr w:h="2084" w:hSpace="10080" w:wrap="notBeside" w:vAnchor="text" w:hAnchor="page" w:x="5259" w:y="703"/>
      </w:pPr>
      <w:r>
        <w:rPr>
          <w:noProof/>
          <w:lang w:val="ru-RU" w:eastAsia="ru-RU"/>
        </w:rPr>
        <w:drawing>
          <wp:inline distT="0" distB="0" distL="0" distR="0" wp14:anchorId="69D0A6AA" wp14:editId="0496C68A">
            <wp:extent cx="1066800" cy="1600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600200"/>
                    </a:xfrm>
                    <a:prstGeom prst="rect">
                      <a:avLst/>
                    </a:prstGeom>
                    <a:noFill/>
                    <a:ln>
                      <a:noFill/>
                    </a:ln>
                  </pic:spPr>
                </pic:pic>
              </a:graphicData>
            </a:graphic>
          </wp:inline>
        </w:drawing>
      </w:r>
    </w:p>
    <w:p w:rsidR="00940B18" w:rsidRDefault="00940B18" w:rsidP="00940B18">
      <w:pPr>
        <w:framePr w:h="2116" w:hSpace="10080" w:wrap="notBeside" w:vAnchor="text" w:hAnchor="page" w:x="8859" w:y="523"/>
      </w:pPr>
      <w:r>
        <w:rPr>
          <w:noProof/>
          <w:lang w:val="ru-RU" w:eastAsia="ru-RU"/>
        </w:rPr>
        <w:drawing>
          <wp:inline distT="0" distB="0" distL="0" distR="0" wp14:anchorId="274B5C80" wp14:editId="11284F1A">
            <wp:extent cx="914400" cy="1695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695450"/>
                    </a:xfrm>
                    <a:prstGeom prst="rect">
                      <a:avLst/>
                    </a:prstGeom>
                    <a:noFill/>
                    <a:ln>
                      <a:noFill/>
                    </a:ln>
                  </pic:spPr>
                </pic:pic>
              </a:graphicData>
            </a:graphic>
          </wp:inline>
        </w:drawing>
      </w:r>
    </w:p>
    <w:p w:rsidR="00940B18" w:rsidRDefault="00940B18" w:rsidP="00940B18">
      <w:pPr>
        <w:framePr w:h="2160" w:hSpace="10080" w:wrap="notBeside" w:vAnchor="text" w:hAnchor="page" w:x="4059" w:y="3583"/>
      </w:pPr>
      <w:r>
        <w:rPr>
          <w:noProof/>
          <w:lang w:val="ru-RU" w:eastAsia="ru-RU"/>
        </w:rPr>
        <w:drawing>
          <wp:inline distT="0" distB="0" distL="0" distR="0" wp14:anchorId="526F5F8D" wp14:editId="15B18C87">
            <wp:extent cx="1066800" cy="15957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595755"/>
                    </a:xfrm>
                    <a:prstGeom prst="rect">
                      <a:avLst/>
                    </a:prstGeom>
                    <a:noFill/>
                    <a:ln>
                      <a:noFill/>
                    </a:ln>
                  </pic:spPr>
                </pic:pic>
              </a:graphicData>
            </a:graphic>
          </wp:inline>
        </w:drawing>
      </w:r>
    </w:p>
    <w:p w:rsidR="00940B18" w:rsidRDefault="00940B18" w:rsidP="00940B18">
      <w:pPr>
        <w:framePr w:h="2472" w:hSpace="10080" w:wrap="notBeside" w:vAnchor="text" w:hAnchor="page" w:x="939" w:y="3223"/>
      </w:pPr>
      <w:r>
        <w:rPr>
          <w:noProof/>
          <w:lang w:val="ru-RU" w:eastAsia="ru-RU"/>
        </w:rPr>
        <w:drawing>
          <wp:inline distT="0" distB="0" distL="0" distR="0" wp14:anchorId="5768C486" wp14:editId="69482C55">
            <wp:extent cx="1371600" cy="18148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814830"/>
                    </a:xfrm>
                    <a:prstGeom prst="rect">
                      <a:avLst/>
                    </a:prstGeom>
                    <a:noFill/>
                    <a:ln>
                      <a:noFill/>
                    </a:ln>
                  </pic:spPr>
                </pic:pic>
              </a:graphicData>
            </a:graphic>
          </wp:inline>
        </w:drawing>
      </w:r>
    </w:p>
    <w:p w:rsidR="00940B18" w:rsidRDefault="00940B18" w:rsidP="00940B18">
      <w:pPr>
        <w:framePr w:h="3000" w:hSpace="10080" w:wrap="notBeside" w:vAnchor="text" w:hAnchor="page" w:x="6459" w:y="3223"/>
      </w:pPr>
      <w:r>
        <w:rPr>
          <w:noProof/>
          <w:lang w:val="ru-RU" w:eastAsia="ru-RU"/>
        </w:rPr>
        <w:drawing>
          <wp:inline distT="0" distB="0" distL="0" distR="0" wp14:anchorId="10D9A90D" wp14:editId="093707FB">
            <wp:extent cx="1162050" cy="1905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905000"/>
                    </a:xfrm>
                    <a:prstGeom prst="rect">
                      <a:avLst/>
                    </a:prstGeom>
                    <a:noFill/>
                    <a:ln>
                      <a:noFill/>
                    </a:ln>
                  </pic:spPr>
                </pic:pic>
              </a:graphicData>
            </a:graphic>
          </wp:inline>
        </w:drawing>
      </w:r>
    </w:p>
    <w:p w:rsidR="00940B18" w:rsidRDefault="00940B18" w:rsidP="00940B18">
      <w:pPr>
        <w:ind w:firstLine="360"/>
        <w:jc w:val="both"/>
        <w:rPr>
          <w:sz w:val="28"/>
          <w:szCs w:val="28"/>
        </w:rPr>
      </w:pPr>
    </w:p>
    <w:p w:rsidR="00940B18" w:rsidRDefault="00940B18" w:rsidP="00940B18">
      <w:pPr>
        <w:framePr w:h="2217" w:hSpace="10080" w:wrap="notBeside" w:vAnchor="text" w:hAnchor="page" w:x="8859" w:y="3261"/>
      </w:pPr>
      <w:r>
        <w:rPr>
          <w:noProof/>
          <w:lang w:val="ru-RU" w:eastAsia="ru-RU"/>
        </w:rPr>
        <w:drawing>
          <wp:inline distT="0" distB="0" distL="0" distR="0" wp14:anchorId="1F39DAC3" wp14:editId="098A359F">
            <wp:extent cx="1066800" cy="17100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710055"/>
                    </a:xfrm>
                    <a:prstGeom prst="rect">
                      <a:avLst/>
                    </a:prstGeom>
                    <a:noFill/>
                    <a:ln>
                      <a:noFill/>
                    </a:ln>
                  </pic:spPr>
                </pic:pic>
              </a:graphicData>
            </a:graphic>
          </wp:inline>
        </w:drawing>
      </w:r>
    </w:p>
    <w:p w:rsidR="00940B18" w:rsidRDefault="00940B18" w:rsidP="00940B18">
      <w:pPr>
        <w:ind w:firstLine="360"/>
        <w:jc w:val="center"/>
        <w:rPr>
          <w:sz w:val="28"/>
          <w:szCs w:val="28"/>
        </w:rPr>
      </w:pPr>
      <w:r>
        <w:rPr>
          <w:sz w:val="28"/>
          <w:szCs w:val="28"/>
        </w:rPr>
        <w:t xml:space="preserve">Рис.2 </w:t>
      </w:r>
    </w:p>
    <w:p w:rsidR="00940B18" w:rsidRDefault="00940B18" w:rsidP="00940B18">
      <w:pPr>
        <w:framePr w:h="1560" w:hSpace="10080" w:wrap="notBeside" w:vAnchor="text" w:hAnchor="page" w:x="7419" w:y="1810"/>
      </w:pPr>
      <w:r>
        <w:rPr>
          <w:noProof/>
          <w:lang w:val="ru-RU" w:eastAsia="ru-RU"/>
        </w:rPr>
        <w:lastRenderedPageBreak/>
        <w:drawing>
          <wp:inline distT="0" distB="0" distL="0" distR="0" wp14:anchorId="1637D2E1" wp14:editId="76A1CB77">
            <wp:extent cx="1828800" cy="1257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ln>
                      <a:noFill/>
                    </a:ln>
                  </pic:spPr>
                </pic:pic>
              </a:graphicData>
            </a:graphic>
          </wp:inline>
        </w:drawing>
      </w:r>
    </w:p>
    <w:p w:rsidR="00940B18" w:rsidRDefault="00940B18" w:rsidP="00940B18">
      <w:pPr>
        <w:framePr w:h="1771" w:hSpace="10080" w:wrap="notBeside" w:vAnchor="text" w:hAnchor="page" w:x="2379" w:y="1630"/>
      </w:pPr>
      <w:r>
        <w:rPr>
          <w:noProof/>
          <w:lang w:val="ru-RU" w:eastAsia="ru-RU"/>
        </w:rPr>
        <w:drawing>
          <wp:inline distT="0" distB="0" distL="0" distR="0" wp14:anchorId="38078A3E" wp14:editId="144F49AA">
            <wp:extent cx="1995805" cy="1485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5805" cy="1485900"/>
                    </a:xfrm>
                    <a:prstGeom prst="rect">
                      <a:avLst/>
                    </a:prstGeom>
                    <a:noFill/>
                    <a:ln>
                      <a:noFill/>
                    </a:ln>
                  </pic:spPr>
                </pic:pic>
              </a:graphicData>
            </a:graphic>
          </wp:inline>
        </w:drawing>
      </w:r>
    </w:p>
    <w:p w:rsidR="00940B18" w:rsidRDefault="00940B18" w:rsidP="00940B18">
      <w:pPr>
        <w:ind w:firstLine="360"/>
        <w:jc w:val="both"/>
        <w:rPr>
          <w:sz w:val="28"/>
          <w:szCs w:val="28"/>
        </w:rPr>
      </w:pPr>
      <w:r>
        <w:rPr>
          <w:sz w:val="28"/>
          <w:szCs w:val="28"/>
        </w:rPr>
        <w:t xml:space="preserve">Якщо на розмірних лініях не вистачає місця для стрілок, то їх замінюють </w:t>
      </w:r>
      <w:proofErr w:type="spellStart"/>
      <w:r>
        <w:rPr>
          <w:sz w:val="28"/>
          <w:szCs w:val="28"/>
        </w:rPr>
        <w:t>засічками</w:t>
      </w:r>
      <w:proofErr w:type="spellEnd"/>
      <w:r>
        <w:rPr>
          <w:sz w:val="28"/>
          <w:szCs w:val="28"/>
        </w:rPr>
        <w:t xml:space="preserve"> під кутом 45º до розмірної лінії (рис.3,а) або точками (рис.3,б). Якщо лінії видимого контуру розміщені близько одна до одної, то для нанесення стрілок лінії можна переривати (рис.4)</w:t>
      </w:r>
    </w:p>
    <w:p w:rsidR="00940B18" w:rsidRDefault="00940B18" w:rsidP="00940B18">
      <w:pPr>
        <w:ind w:firstLine="360"/>
        <w:jc w:val="both"/>
        <w:rPr>
          <w:sz w:val="28"/>
          <w:szCs w:val="28"/>
        </w:rPr>
      </w:pPr>
    </w:p>
    <w:p w:rsidR="00940B18" w:rsidRDefault="00940B18" w:rsidP="00940B18">
      <w:pPr>
        <w:ind w:firstLine="360"/>
        <w:jc w:val="center"/>
        <w:rPr>
          <w:sz w:val="28"/>
          <w:szCs w:val="28"/>
        </w:rPr>
      </w:pPr>
    </w:p>
    <w:p w:rsidR="00940B18" w:rsidRDefault="00940B18" w:rsidP="00940B18">
      <w:pPr>
        <w:ind w:firstLine="360"/>
        <w:jc w:val="center"/>
        <w:rPr>
          <w:sz w:val="28"/>
          <w:szCs w:val="28"/>
        </w:rPr>
      </w:pPr>
      <w:r>
        <w:rPr>
          <w:sz w:val="28"/>
          <w:szCs w:val="28"/>
        </w:rPr>
        <w:t>Рис.3</w:t>
      </w:r>
    </w:p>
    <w:p w:rsidR="00940B18" w:rsidRDefault="00940B18" w:rsidP="00940B18">
      <w:pPr>
        <w:framePr w:h="1426" w:hSpace="10080" w:wrap="notBeside" w:vAnchor="text" w:hAnchor="page" w:x="2619" w:y="693"/>
      </w:pPr>
      <w:r>
        <w:rPr>
          <w:noProof/>
          <w:lang w:val="ru-RU" w:eastAsia="ru-RU"/>
        </w:rPr>
        <w:drawing>
          <wp:inline distT="0" distB="0" distL="0" distR="0" wp14:anchorId="40C9A9C4" wp14:editId="1382A816">
            <wp:extent cx="1447800" cy="1257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257300"/>
                    </a:xfrm>
                    <a:prstGeom prst="rect">
                      <a:avLst/>
                    </a:prstGeom>
                    <a:noFill/>
                    <a:ln>
                      <a:noFill/>
                    </a:ln>
                  </pic:spPr>
                </pic:pic>
              </a:graphicData>
            </a:graphic>
          </wp:inline>
        </w:drawing>
      </w:r>
    </w:p>
    <w:p w:rsidR="00940B18" w:rsidRDefault="00940B18" w:rsidP="00940B18">
      <w:pPr>
        <w:framePr w:h="2011" w:hSpace="10080" w:wrap="notBeside" w:vAnchor="text" w:hAnchor="page" w:x="7779" w:y="333"/>
      </w:pPr>
      <w:r>
        <w:rPr>
          <w:noProof/>
          <w:lang w:val="ru-RU" w:eastAsia="ru-RU"/>
        </w:rPr>
        <w:drawing>
          <wp:inline distT="0" distB="0" distL="0" distR="0" wp14:anchorId="16770C57" wp14:editId="70212FDB">
            <wp:extent cx="1676400" cy="1714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714500"/>
                    </a:xfrm>
                    <a:prstGeom prst="rect">
                      <a:avLst/>
                    </a:prstGeom>
                    <a:noFill/>
                    <a:ln>
                      <a:noFill/>
                    </a:ln>
                  </pic:spPr>
                </pic:pic>
              </a:graphicData>
            </a:graphic>
          </wp:inline>
        </w:drawing>
      </w:r>
    </w:p>
    <w:p w:rsidR="00940B18" w:rsidRDefault="00940B18" w:rsidP="00940B18">
      <w:pPr>
        <w:ind w:firstLine="360"/>
        <w:jc w:val="both"/>
        <w:rPr>
          <w:sz w:val="28"/>
          <w:szCs w:val="28"/>
        </w:rPr>
      </w:pPr>
    </w:p>
    <w:p w:rsidR="00940B18" w:rsidRDefault="00940B18" w:rsidP="00940B18">
      <w:pPr>
        <w:jc w:val="center"/>
        <w:rPr>
          <w:sz w:val="28"/>
          <w:szCs w:val="28"/>
        </w:rPr>
      </w:pPr>
      <w:r>
        <w:rPr>
          <w:sz w:val="28"/>
          <w:szCs w:val="28"/>
        </w:rPr>
        <w:t>Рис.4</w:t>
      </w:r>
    </w:p>
    <w:p w:rsidR="00940B18" w:rsidRDefault="00940B18" w:rsidP="00940B18">
      <w:pPr>
        <w:tabs>
          <w:tab w:val="left" w:pos="6920"/>
        </w:tabs>
        <w:rPr>
          <w:sz w:val="28"/>
          <w:szCs w:val="28"/>
        </w:rPr>
      </w:pPr>
      <w:r>
        <w:rPr>
          <w:sz w:val="28"/>
          <w:szCs w:val="28"/>
        </w:rPr>
        <w:tab/>
      </w:r>
    </w:p>
    <w:p w:rsidR="00940B18" w:rsidRDefault="00940B18" w:rsidP="00940B18">
      <w:pPr>
        <w:ind w:firstLine="360"/>
        <w:jc w:val="both"/>
        <w:rPr>
          <w:sz w:val="28"/>
          <w:szCs w:val="28"/>
        </w:rPr>
      </w:pPr>
      <w:r>
        <w:rPr>
          <w:sz w:val="28"/>
          <w:szCs w:val="28"/>
        </w:rPr>
        <w:t>Якщо довжина розмірної лінії недостатня для нанесення стрілок, то їх дозволяється виконувати зовні вимірюваного відрізка (рис.5)</w:t>
      </w:r>
    </w:p>
    <w:p w:rsidR="00940B18" w:rsidRDefault="00940B18" w:rsidP="00940B18">
      <w:pPr>
        <w:framePr w:h="1593" w:hSpace="10080" w:wrap="notBeside" w:vAnchor="text" w:hAnchor="page" w:x="7779" w:y="549"/>
      </w:pPr>
      <w:r>
        <w:rPr>
          <w:noProof/>
          <w:lang w:val="ru-RU" w:eastAsia="ru-RU"/>
        </w:rPr>
        <w:drawing>
          <wp:inline distT="0" distB="0" distL="0" distR="0" wp14:anchorId="4435E4FC" wp14:editId="629E7E46">
            <wp:extent cx="1652905" cy="1371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2905" cy="1371600"/>
                    </a:xfrm>
                    <a:prstGeom prst="rect">
                      <a:avLst/>
                    </a:prstGeom>
                    <a:noFill/>
                    <a:ln>
                      <a:noFill/>
                    </a:ln>
                  </pic:spPr>
                </pic:pic>
              </a:graphicData>
            </a:graphic>
          </wp:inline>
        </w:drawing>
      </w:r>
    </w:p>
    <w:p w:rsidR="00940B18" w:rsidRDefault="00940B18" w:rsidP="00940B18">
      <w:pPr>
        <w:ind w:firstLine="360"/>
        <w:jc w:val="both"/>
        <w:rPr>
          <w:sz w:val="28"/>
          <w:szCs w:val="28"/>
        </w:rPr>
      </w:pPr>
    </w:p>
    <w:p w:rsidR="00940B18" w:rsidRDefault="00940B18" w:rsidP="00940B18">
      <w:pPr>
        <w:framePr w:h="1512" w:hSpace="10080" w:wrap="notBeside" w:vAnchor="text" w:hAnchor="page" w:x="2259" w:y="227"/>
      </w:pPr>
      <w:r>
        <w:rPr>
          <w:noProof/>
          <w:lang w:val="ru-RU" w:eastAsia="ru-RU"/>
        </w:rPr>
        <w:drawing>
          <wp:inline distT="0" distB="0" distL="0" distR="0" wp14:anchorId="755F1E64" wp14:editId="5D1DCFCC">
            <wp:extent cx="1905000" cy="13671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367155"/>
                    </a:xfrm>
                    <a:prstGeom prst="rect">
                      <a:avLst/>
                    </a:prstGeom>
                    <a:noFill/>
                    <a:ln>
                      <a:noFill/>
                    </a:ln>
                  </pic:spPr>
                </pic:pic>
              </a:graphicData>
            </a:graphic>
          </wp:inline>
        </w:drawing>
      </w:r>
    </w:p>
    <w:p w:rsidR="00940B18" w:rsidRPr="00D66792" w:rsidRDefault="00940B18" w:rsidP="00940B18">
      <w:pPr>
        <w:rPr>
          <w:sz w:val="28"/>
          <w:szCs w:val="28"/>
        </w:rPr>
      </w:pPr>
    </w:p>
    <w:p w:rsidR="00940B18" w:rsidRDefault="00940B18" w:rsidP="00940B18">
      <w:pPr>
        <w:jc w:val="center"/>
        <w:rPr>
          <w:sz w:val="28"/>
          <w:szCs w:val="28"/>
        </w:rPr>
      </w:pPr>
      <w:r>
        <w:rPr>
          <w:sz w:val="28"/>
          <w:szCs w:val="28"/>
        </w:rPr>
        <w:t>Рис.5</w:t>
      </w:r>
    </w:p>
    <w:p w:rsidR="00940B18" w:rsidRDefault="00940B18" w:rsidP="00940B18">
      <w:pPr>
        <w:ind w:firstLine="360"/>
        <w:jc w:val="both"/>
        <w:rPr>
          <w:sz w:val="28"/>
          <w:szCs w:val="28"/>
        </w:rPr>
      </w:pPr>
    </w:p>
    <w:p w:rsidR="00940B18" w:rsidRDefault="00940B18" w:rsidP="00940B18">
      <w:pPr>
        <w:ind w:firstLine="360"/>
        <w:jc w:val="both"/>
        <w:outlineLvl w:val="0"/>
        <w:rPr>
          <w:sz w:val="28"/>
          <w:szCs w:val="28"/>
        </w:rPr>
      </w:pPr>
      <w:r>
        <w:rPr>
          <w:sz w:val="28"/>
          <w:szCs w:val="28"/>
        </w:rPr>
        <w:t>Зображуючи предмет з розривом, розмірну лінію не розривають</w:t>
      </w:r>
    </w:p>
    <w:p w:rsidR="00940B18" w:rsidRDefault="00940B18" w:rsidP="00940B18">
      <w:pPr>
        <w:ind w:firstLine="360"/>
        <w:jc w:val="both"/>
        <w:rPr>
          <w:sz w:val="28"/>
          <w:szCs w:val="28"/>
        </w:rPr>
      </w:pPr>
      <w:r>
        <w:rPr>
          <w:sz w:val="28"/>
          <w:szCs w:val="28"/>
        </w:rPr>
        <w:t>Розмірні числа характеризують величину вимірюваного елемента в міліметрах для лінійних розмірів та в градусах, хвилинах, секундах для кутових розмірів. Розмірні числа слід розміщувати над розмірною лінією паралельно їй та якомога ближче до її середини</w:t>
      </w:r>
    </w:p>
    <w:p w:rsidR="00940B18" w:rsidRDefault="00940B18" w:rsidP="00940B18">
      <w:pPr>
        <w:ind w:firstLine="360"/>
        <w:jc w:val="both"/>
        <w:rPr>
          <w:sz w:val="28"/>
          <w:szCs w:val="28"/>
        </w:rPr>
      </w:pPr>
      <w:r>
        <w:rPr>
          <w:sz w:val="28"/>
          <w:szCs w:val="28"/>
        </w:rPr>
        <w:lastRenderedPageBreak/>
        <w:t>Наносячи кілька паралельних або концентричних розмірних ліній на невеликій відстані одна від одної, розмірні числа розміщують у шаховому порядку</w:t>
      </w:r>
    </w:p>
    <w:p w:rsidR="00940B18" w:rsidRDefault="00940B18" w:rsidP="00940B18">
      <w:pPr>
        <w:ind w:firstLine="360"/>
        <w:jc w:val="both"/>
        <w:rPr>
          <w:sz w:val="28"/>
          <w:szCs w:val="28"/>
        </w:rPr>
      </w:pPr>
      <w:r>
        <w:rPr>
          <w:sz w:val="28"/>
          <w:szCs w:val="28"/>
        </w:rPr>
        <w:t>Для малих кутів розміри можна виносити на поличку незалежно від зони розміщення</w:t>
      </w:r>
    </w:p>
    <w:p w:rsidR="00940B18" w:rsidRDefault="00940B18" w:rsidP="00940B18">
      <w:pPr>
        <w:ind w:firstLine="360"/>
        <w:jc w:val="both"/>
        <w:rPr>
          <w:sz w:val="28"/>
          <w:szCs w:val="28"/>
        </w:rPr>
      </w:pPr>
      <w:r>
        <w:rPr>
          <w:sz w:val="28"/>
          <w:szCs w:val="28"/>
        </w:rPr>
        <w:t>Розмірне число не повинно відокремлювати або перетинати будь – які лінії креслення. Не можна розривати лінію видимого контуру для нанесення розмірного числа. Не дозволяється також розміщувати розмірне число в місці перетину розмірних, осьових та центрових ліній. У разі потреби можна переривати лінії штриховки для нанесення розмірного числа</w:t>
      </w:r>
    </w:p>
    <w:p w:rsidR="00940B18" w:rsidRDefault="00940B18" w:rsidP="00940B18">
      <w:pPr>
        <w:ind w:firstLine="360"/>
        <w:jc w:val="both"/>
        <w:rPr>
          <w:sz w:val="28"/>
          <w:szCs w:val="28"/>
        </w:rPr>
      </w:pPr>
      <w:r>
        <w:rPr>
          <w:sz w:val="28"/>
          <w:szCs w:val="28"/>
        </w:rPr>
        <w:t>Діаметр кола позначають знаком ø, що є колом, діаметр якого становить 5/7 від висоти цифр розмірного числа, перекресленим прямою, нахиленою під кутом приблизно 75º до розмірної лінії</w:t>
      </w:r>
    </w:p>
    <w:p w:rsidR="00940B18" w:rsidRDefault="00940B18" w:rsidP="00940B18">
      <w:pPr>
        <w:ind w:firstLine="360"/>
        <w:jc w:val="both"/>
        <w:outlineLvl w:val="0"/>
        <w:rPr>
          <w:sz w:val="28"/>
          <w:szCs w:val="28"/>
        </w:rPr>
      </w:pPr>
      <w:r>
        <w:rPr>
          <w:sz w:val="28"/>
          <w:szCs w:val="28"/>
        </w:rPr>
        <w:t>Перед розмірним числом радіуса обов’язково ставлять знак R</w:t>
      </w:r>
    </w:p>
    <w:p w:rsidR="00940B18" w:rsidRDefault="00940B18" w:rsidP="00940B18">
      <w:pPr>
        <w:ind w:firstLine="360"/>
        <w:jc w:val="both"/>
        <w:rPr>
          <w:sz w:val="28"/>
          <w:szCs w:val="28"/>
        </w:rPr>
      </w:pPr>
      <w:r>
        <w:rPr>
          <w:sz w:val="28"/>
          <w:szCs w:val="28"/>
        </w:rPr>
        <w:t>Розмірне число діаметра (радіуса) сфери також супроводжується знаком ø (R) без напису слова „Сфера”. Слово „Сфера” пишуть тоді, коли на зображенні важко відрізнити сферу від іншої поверхні</w:t>
      </w:r>
    </w:p>
    <w:p w:rsidR="00940B18" w:rsidRDefault="00940B18" w:rsidP="00940B18">
      <w:pPr>
        <w:ind w:firstLine="360"/>
        <w:jc w:val="both"/>
        <w:rPr>
          <w:sz w:val="28"/>
          <w:szCs w:val="28"/>
        </w:rPr>
      </w:pPr>
      <w:r>
        <w:rPr>
          <w:sz w:val="28"/>
          <w:szCs w:val="28"/>
        </w:rPr>
        <w:t>Розміри квадрата та квадратного отвору позначають знаком перед розміром сторони квадрата □. При цьому грані зображуються суцільними тонкими лініями, проведеними по діагоналі</w:t>
      </w:r>
    </w:p>
    <w:p w:rsidR="00940B18" w:rsidRDefault="00940B18" w:rsidP="00940B18">
      <w:pPr>
        <w:ind w:firstLine="360"/>
        <w:jc w:val="both"/>
        <w:rPr>
          <w:sz w:val="28"/>
          <w:szCs w:val="28"/>
        </w:rPr>
      </w:pPr>
      <w:r>
        <w:rPr>
          <w:sz w:val="28"/>
          <w:szCs w:val="28"/>
        </w:rPr>
        <w:t>Якщо не вистачає місця для розмірних чисел над розмірною лінією, то їх розміщують на продовженні розмірної лінії або виносять на поличку, розміщену паралельно основному напису рисунка</w:t>
      </w:r>
    </w:p>
    <w:p w:rsidR="00940B18" w:rsidRDefault="00940B18" w:rsidP="00940B18">
      <w:pPr>
        <w:ind w:firstLine="360"/>
        <w:jc w:val="both"/>
        <w:rPr>
          <w:sz w:val="28"/>
          <w:szCs w:val="28"/>
        </w:rPr>
      </w:pPr>
      <w:r>
        <w:rPr>
          <w:sz w:val="28"/>
          <w:szCs w:val="28"/>
        </w:rPr>
        <w:t>Важливим конструктивним елементом машинобудівних деталей є фаска. На циліндричних і конічних поверхнях це зрізаний конус. Якщо є кілька однакових фасок, то розмір фаски наносять один раз з написом типу: 2 фаски, 4 фаски тощо</w:t>
      </w:r>
    </w:p>
    <w:p w:rsidR="00940B18" w:rsidRDefault="00940B18" w:rsidP="00940B18">
      <w:pPr>
        <w:ind w:firstLine="360"/>
        <w:jc w:val="both"/>
        <w:rPr>
          <w:sz w:val="28"/>
          <w:szCs w:val="28"/>
        </w:rPr>
      </w:pPr>
      <w:r>
        <w:rPr>
          <w:sz w:val="28"/>
          <w:szCs w:val="28"/>
        </w:rPr>
        <w:t>Якщо є кілька однакових елементів (отворів, пазів тощо), то наносять розмір одного елемента, зазначаючи кількість цих елементів та взаємне розміщення їх (лінійна відстань між центрами при прямолінійному розміщенні центрів або кутові розміри при розміщенні центрів на одному колі). Якщо отвори розміщені на колі рівномірно, то кутові розміри між центрами не показують, а зазначають лише кількість отворів. При цьому допускається показувати лише один елемент і наносити всі його розміри, а інші елементи позначати їхніми центрами</w:t>
      </w:r>
    </w:p>
    <w:p w:rsidR="00940B18" w:rsidRDefault="00940B18" w:rsidP="00940B18">
      <w:pPr>
        <w:ind w:firstLine="360"/>
        <w:jc w:val="both"/>
        <w:rPr>
          <w:b/>
          <w:sz w:val="32"/>
          <w:szCs w:val="32"/>
        </w:rPr>
      </w:pPr>
      <w:r>
        <w:rPr>
          <w:sz w:val="28"/>
          <w:szCs w:val="28"/>
        </w:rPr>
        <w:t xml:space="preserve">Ряд суміжних лінійних чи кутових розмірів можна наносити від однієї бази. Якщо отворів багато, то проводять одну розмірну лінію від бази, на якій наносять позначки, що відповідають відстані центра отвору від бази </w:t>
      </w:r>
    </w:p>
    <w:p w:rsidR="00940B18" w:rsidRDefault="00940B18" w:rsidP="00940B18">
      <w:pPr>
        <w:ind w:firstLine="360"/>
        <w:jc w:val="center"/>
        <w:outlineLvl w:val="0"/>
        <w:rPr>
          <w:b/>
          <w:sz w:val="32"/>
          <w:szCs w:val="32"/>
        </w:rPr>
      </w:pPr>
    </w:p>
    <w:p w:rsidR="00940B18" w:rsidRDefault="00940B18" w:rsidP="00940B18">
      <w:pPr>
        <w:ind w:firstLine="360"/>
        <w:jc w:val="center"/>
        <w:outlineLvl w:val="0"/>
        <w:rPr>
          <w:b/>
          <w:sz w:val="32"/>
          <w:szCs w:val="32"/>
        </w:rPr>
      </w:pPr>
      <w:r>
        <w:rPr>
          <w:b/>
          <w:sz w:val="32"/>
          <w:szCs w:val="32"/>
        </w:rPr>
        <w:t xml:space="preserve">3 Ухили і </w:t>
      </w:r>
      <w:proofErr w:type="spellStart"/>
      <w:r>
        <w:rPr>
          <w:b/>
          <w:sz w:val="32"/>
          <w:szCs w:val="32"/>
        </w:rPr>
        <w:t>конусність</w:t>
      </w:r>
      <w:proofErr w:type="spellEnd"/>
      <w:r>
        <w:rPr>
          <w:b/>
          <w:sz w:val="32"/>
          <w:szCs w:val="32"/>
        </w:rPr>
        <w:t xml:space="preserve"> на технічних деталях </w:t>
      </w:r>
    </w:p>
    <w:p w:rsidR="00940B18" w:rsidRDefault="00940B18" w:rsidP="00940B18">
      <w:pPr>
        <w:ind w:firstLine="360"/>
        <w:jc w:val="center"/>
        <w:outlineLvl w:val="0"/>
        <w:rPr>
          <w:b/>
          <w:sz w:val="32"/>
          <w:szCs w:val="32"/>
        </w:rPr>
      </w:pPr>
    </w:p>
    <w:p w:rsidR="00940B18" w:rsidRDefault="00940B18" w:rsidP="00940B18">
      <w:pPr>
        <w:ind w:firstLine="360"/>
        <w:jc w:val="both"/>
        <w:rPr>
          <w:sz w:val="28"/>
          <w:szCs w:val="28"/>
        </w:rPr>
      </w:pPr>
      <w:r w:rsidRPr="00FF66A0">
        <w:rPr>
          <w:i/>
          <w:iCs/>
          <w:sz w:val="28"/>
          <w:szCs w:val="28"/>
        </w:rPr>
        <w:t>Ухили</w:t>
      </w:r>
      <w:r w:rsidRPr="00760F13">
        <w:rPr>
          <w:sz w:val="28"/>
          <w:szCs w:val="28"/>
        </w:rPr>
        <w:t xml:space="preserve"> </w:t>
      </w:r>
      <w:r>
        <w:rPr>
          <w:sz w:val="28"/>
          <w:szCs w:val="28"/>
        </w:rPr>
        <w:t xml:space="preserve">застосовуються при викреслюванні багатьох деталей, наприклад при виконанні креслень профілів стальних балок і рейок, які виготовляються на </w:t>
      </w:r>
      <w:r>
        <w:rPr>
          <w:sz w:val="28"/>
          <w:szCs w:val="28"/>
        </w:rPr>
        <w:lastRenderedPageBreak/>
        <w:t xml:space="preserve">прокатних станах і на кресленнях де – яких деталей, які виготовляються литвом </w:t>
      </w:r>
    </w:p>
    <w:p w:rsidR="00940B18" w:rsidRDefault="00940B18" w:rsidP="00940B18">
      <w:pPr>
        <w:ind w:firstLine="360"/>
        <w:jc w:val="both"/>
        <w:rPr>
          <w:sz w:val="28"/>
          <w:szCs w:val="28"/>
        </w:rPr>
      </w:pPr>
      <w:r>
        <w:rPr>
          <w:b/>
          <w:sz w:val="28"/>
          <w:szCs w:val="28"/>
        </w:rPr>
        <w:t xml:space="preserve">Ухилом </w:t>
      </w:r>
      <w:r>
        <w:rPr>
          <w:sz w:val="28"/>
          <w:szCs w:val="28"/>
        </w:rPr>
        <w:t>називають величину, що характеризує нахил однієї прямої лінії до іншої прямої</w:t>
      </w:r>
    </w:p>
    <w:p w:rsidR="00940B18" w:rsidRDefault="00940B18" w:rsidP="00940B18">
      <w:pPr>
        <w:ind w:firstLine="360"/>
        <w:jc w:val="both"/>
        <w:rPr>
          <w:sz w:val="28"/>
          <w:szCs w:val="28"/>
        </w:rPr>
      </w:pPr>
      <w:r>
        <w:rPr>
          <w:sz w:val="28"/>
          <w:szCs w:val="28"/>
        </w:rPr>
        <w:t xml:space="preserve">Ухил </w:t>
      </w:r>
      <w:r>
        <w:rPr>
          <w:b/>
          <w:sz w:val="28"/>
          <w:szCs w:val="28"/>
        </w:rPr>
        <w:t xml:space="preserve">і </w:t>
      </w:r>
      <w:r>
        <w:rPr>
          <w:sz w:val="28"/>
          <w:szCs w:val="28"/>
        </w:rPr>
        <w:t>відрізку ВС відносно відрізку ВА визначають відношенням катетів прямокутного трикутника АВС, тобто</w:t>
      </w:r>
    </w:p>
    <w:p w:rsidR="00940B18" w:rsidRDefault="00940B18" w:rsidP="00940B18">
      <w:pPr>
        <w:ind w:firstLine="360"/>
        <w:jc w:val="both"/>
        <w:rPr>
          <w:sz w:val="28"/>
          <w:szCs w:val="28"/>
        </w:rPr>
      </w:pPr>
    </w:p>
    <w:p w:rsidR="00940B18" w:rsidRDefault="00940B18" w:rsidP="00940B18">
      <w:pPr>
        <w:ind w:firstLine="360"/>
        <w:jc w:val="center"/>
        <w:rPr>
          <w:b/>
          <w:sz w:val="28"/>
          <w:szCs w:val="28"/>
        </w:rPr>
      </w:pPr>
      <w:r>
        <w:rPr>
          <w:b/>
          <w:sz w:val="28"/>
          <w:szCs w:val="28"/>
        </w:rPr>
        <w:t xml:space="preserve">і = </w:t>
      </w:r>
      <w:r>
        <w:rPr>
          <w:sz w:val="28"/>
          <w:szCs w:val="28"/>
        </w:rPr>
        <w:t xml:space="preserve">АС / АВ = </w:t>
      </w:r>
      <w:proofErr w:type="spellStart"/>
      <w:r>
        <w:rPr>
          <w:sz w:val="28"/>
          <w:szCs w:val="28"/>
          <w:lang w:val="en-US"/>
        </w:rPr>
        <w:t>tg</w:t>
      </w:r>
      <w:proofErr w:type="spellEnd"/>
      <w:r w:rsidRPr="00393806">
        <w:rPr>
          <w:sz w:val="28"/>
          <w:szCs w:val="28"/>
          <w:lang w:val="ru-RU"/>
        </w:rPr>
        <w:t xml:space="preserve"> </w:t>
      </w:r>
      <w:r>
        <w:rPr>
          <w:sz w:val="28"/>
          <w:szCs w:val="28"/>
        </w:rPr>
        <w:t>α</w:t>
      </w:r>
      <w:r>
        <w:rPr>
          <w:b/>
          <w:sz w:val="28"/>
          <w:szCs w:val="28"/>
        </w:rPr>
        <w:t xml:space="preserve"> </w:t>
      </w:r>
    </w:p>
    <w:p w:rsidR="00940B18" w:rsidRDefault="00940B18" w:rsidP="00940B18">
      <w:pPr>
        <w:ind w:firstLine="360"/>
        <w:jc w:val="center"/>
        <w:rPr>
          <w:b/>
          <w:sz w:val="28"/>
          <w:szCs w:val="28"/>
        </w:rPr>
      </w:pPr>
    </w:p>
    <w:p w:rsidR="00940B18" w:rsidRDefault="00940B18" w:rsidP="00940B18">
      <w:pPr>
        <w:ind w:firstLine="360"/>
        <w:jc w:val="both"/>
        <w:rPr>
          <w:sz w:val="28"/>
          <w:szCs w:val="28"/>
        </w:rPr>
      </w:pPr>
      <w:r>
        <w:rPr>
          <w:sz w:val="28"/>
          <w:szCs w:val="28"/>
        </w:rPr>
        <w:t xml:space="preserve">Ухил виражають дробами або у відсотках. Для побудови прямої ВС (рис.6) з завданим ухилом (наприклад, 1:5) до горизонтальної прямої необхідно від точки А вліво відкласти відрізок АВ, який дорівнює п’ятьом одиницям довжини, а вверх – відрізок АС, який дорівнює одній одиниці довжини. Точки С і В з’єднують прямою СВ, яка дає напрямок </w:t>
      </w:r>
      <w:proofErr w:type="spellStart"/>
      <w:r>
        <w:rPr>
          <w:sz w:val="28"/>
          <w:szCs w:val="28"/>
        </w:rPr>
        <w:t>іскомого</w:t>
      </w:r>
      <w:proofErr w:type="spellEnd"/>
      <w:r>
        <w:rPr>
          <w:sz w:val="28"/>
          <w:szCs w:val="28"/>
        </w:rPr>
        <w:t xml:space="preserve"> ухилу</w:t>
      </w:r>
    </w:p>
    <w:p w:rsidR="00940B18" w:rsidRDefault="00940B18" w:rsidP="00940B18">
      <w:pPr>
        <w:ind w:firstLine="360"/>
        <w:jc w:val="both"/>
        <w:rPr>
          <w:sz w:val="28"/>
          <w:szCs w:val="28"/>
        </w:rPr>
      </w:pPr>
      <w:r>
        <w:rPr>
          <w:sz w:val="28"/>
          <w:szCs w:val="28"/>
        </w:rPr>
        <w:t>При викреслюванні контуру деталі з ухилом 1:5 попередньо виконується побудова лінії ухилу, паралельно якій проводиться контур деталі</w:t>
      </w:r>
    </w:p>
    <w:p w:rsidR="00940B18" w:rsidRDefault="00940B18" w:rsidP="00940B18">
      <w:pPr>
        <w:ind w:firstLine="360"/>
        <w:jc w:val="both"/>
        <w:rPr>
          <w:sz w:val="28"/>
          <w:szCs w:val="28"/>
        </w:rPr>
      </w:pPr>
      <w:r>
        <w:rPr>
          <w:sz w:val="28"/>
          <w:szCs w:val="28"/>
        </w:rPr>
        <w:t>Якщо ухил задається у відсотках, наприклад 20 %, то лінія ухилу будується також, як гіпотенуза прямокутного трикутника. Довжину одного з катетів приймають рівною 100 % , а іншого – 20 %. Очевидно, що ухил 20 % є ухил 1:5</w:t>
      </w:r>
    </w:p>
    <w:p w:rsidR="00940B18" w:rsidRDefault="00940B18" w:rsidP="00940B18">
      <w:pPr>
        <w:ind w:firstLine="360"/>
        <w:jc w:val="both"/>
        <w:rPr>
          <w:sz w:val="28"/>
          <w:szCs w:val="28"/>
        </w:rPr>
      </w:pPr>
      <w:r>
        <w:rPr>
          <w:sz w:val="28"/>
          <w:szCs w:val="28"/>
        </w:rPr>
        <w:t xml:space="preserve">По ГОСТ 2. 304 – 68 перед числом, яке визначає ухил, наносять умовний знак, гострий  кут якого повинен бути направлений в сторону ухилу </w:t>
      </w:r>
    </w:p>
    <w:p w:rsidR="00940B18" w:rsidRDefault="00940B18" w:rsidP="00940B18">
      <w:pPr>
        <w:ind w:firstLine="360"/>
        <w:jc w:val="both"/>
        <w:rPr>
          <w:sz w:val="28"/>
          <w:szCs w:val="28"/>
        </w:rPr>
      </w:pPr>
    </w:p>
    <w:p w:rsidR="00940B18" w:rsidRDefault="00940B18" w:rsidP="00940B18">
      <w:pPr>
        <w:ind w:firstLine="360"/>
        <w:jc w:val="both"/>
        <w:rPr>
          <w:sz w:val="28"/>
          <w:szCs w:val="28"/>
        </w:rPr>
      </w:pPr>
      <w:r>
        <w:rPr>
          <w:noProof/>
          <w:sz w:val="28"/>
          <w:szCs w:val="28"/>
          <w:lang w:val="ru-RU" w:eastAsia="ru-RU"/>
        </w:rPr>
        <w:drawing>
          <wp:anchor distT="0" distB="0" distL="6401435" distR="6401435" simplePos="0" relativeHeight="251659264" behindDoc="0" locked="0" layoutInCell="1" allowOverlap="1" wp14:anchorId="5BB9AD7C" wp14:editId="7D4148DB">
            <wp:simplePos x="0" y="0"/>
            <wp:positionH relativeFrom="margin">
              <wp:posOffset>914400</wp:posOffset>
            </wp:positionH>
            <wp:positionV relativeFrom="paragraph">
              <wp:posOffset>41275</wp:posOffset>
            </wp:positionV>
            <wp:extent cx="4229100" cy="2514600"/>
            <wp:effectExtent l="0" t="0" r="0" b="0"/>
            <wp:wrapTopAndBottom/>
            <wp:docPr id="1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91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B18" w:rsidRDefault="00940B18" w:rsidP="00940B18">
      <w:pPr>
        <w:ind w:firstLine="360"/>
        <w:jc w:val="center"/>
        <w:outlineLvl w:val="0"/>
        <w:rPr>
          <w:sz w:val="28"/>
          <w:szCs w:val="28"/>
        </w:rPr>
      </w:pPr>
      <w:r w:rsidRPr="00D66792">
        <w:rPr>
          <w:sz w:val="28"/>
          <w:szCs w:val="28"/>
        </w:rPr>
        <w:t xml:space="preserve">Рис. </w:t>
      </w:r>
      <w:r>
        <w:rPr>
          <w:sz w:val="28"/>
          <w:szCs w:val="28"/>
        </w:rPr>
        <w:t>6</w:t>
      </w:r>
    </w:p>
    <w:p w:rsidR="00940B18" w:rsidRPr="00D66792" w:rsidRDefault="00940B18" w:rsidP="00940B18">
      <w:pPr>
        <w:ind w:firstLine="360"/>
        <w:jc w:val="center"/>
        <w:outlineLvl w:val="0"/>
        <w:rPr>
          <w:sz w:val="28"/>
          <w:szCs w:val="28"/>
        </w:rPr>
      </w:pPr>
    </w:p>
    <w:p w:rsidR="00940B18" w:rsidRDefault="00940B18" w:rsidP="00940B18">
      <w:pPr>
        <w:ind w:firstLine="360"/>
        <w:jc w:val="both"/>
        <w:rPr>
          <w:sz w:val="28"/>
          <w:szCs w:val="28"/>
        </w:rPr>
      </w:pPr>
      <w:proofErr w:type="spellStart"/>
      <w:r>
        <w:rPr>
          <w:b/>
          <w:sz w:val="28"/>
          <w:szCs w:val="28"/>
        </w:rPr>
        <w:t>Конусністю</w:t>
      </w:r>
      <w:proofErr w:type="spellEnd"/>
      <w:r>
        <w:rPr>
          <w:b/>
          <w:sz w:val="28"/>
          <w:szCs w:val="28"/>
        </w:rPr>
        <w:t xml:space="preserve"> </w:t>
      </w:r>
      <w:r>
        <w:rPr>
          <w:sz w:val="28"/>
          <w:szCs w:val="28"/>
        </w:rPr>
        <w:t xml:space="preserve">називається відношення діаметра основи конуса до його висоти (рис.7), позначається </w:t>
      </w:r>
      <w:proofErr w:type="spellStart"/>
      <w:r>
        <w:rPr>
          <w:sz w:val="28"/>
          <w:szCs w:val="28"/>
        </w:rPr>
        <w:t>конусність</w:t>
      </w:r>
      <w:proofErr w:type="spellEnd"/>
      <w:r>
        <w:rPr>
          <w:sz w:val="28"/>
          <w:szCs w:val="28"/>
        </w:rPr>
        <w:t xml:space="preserve"> літерою </w:t>
      </w:r>
      <w:r>
        <w:rPr>
          <w:b/>
          <w:sz w:val="28"/>
          <w:szCs w:val="28"/>
        </w:rPr>
        <w:t>с</w:t>
      </w:r>
      <w:r>
        <w:rPr>
          <w:sz w:val="28"/>
          <w:szCs w:val="28"/>
        </w:rPr>
        <w:t xml:space="preserve">. Якщо конус зрізаний (рис.8) з діаметрами основ </w:t>
      </w:r>
      <w:r>
        <w:rPr>
          <w:sz w:val="28"/>
          <w:szCs w:val="28"/>
          <w:lang w:val="en-US"/>
        </w:rPr>
        <w:t>D</w:t>
      </w:r>
      <w:r w:rsidRPr="00393806">
        <w:rPr>
          <w:sz w:val="28"/>
          <w:szCs w:val="28"/>
        </w:rPr>
        <w:t xml:space="preserve"> </w:t>
      </w:r>
      <w:proofErr w:type="spellStart"/>
      <w:r>
        <w:rPr>
          <w:sz w:val="28"/>
          <w:szCs w:val="28"/>
          <w:lang w:val="en-US"/>
        </w:rPr>
        <w:t>i</w:t>
      </w:r>
      <w:proofErr w:type="spellEnd"/>
      <w:r w:rsidRPr="00393806">
        <w:rPr>
          <w:sz w:val="28"/>
          <w:szCs w:val="28"/>
        </w:rPr>
        <w:t xml:space="preserve"> </w:t>
      </w:r>
      <w:r>
        <w:rPr>
          <w:sz w:val="28"/>
          <w:szCs w:val="28"/>
          <w:lang w:val="en-US"/>
        </w:rPr>
        <w:t>d</w:t>
      </w:r>
      <w:r w:rsidRPr="00393806">
        <w:rPr>
          <w:sz w:val="28"/>
          <w:szCs w:val="28"/>
        </w:rPr>
        <w:t xml:space="preserve"> </w:t>
      </w:r>
      <w:r>
        <w:rPr>
          <w:sz w:val="28"/>
          <w:szCs w:val="28"/>
        </w:rPr>
        <w:t xml:space="preserve">і висотою </w:t>
      </w:r>
      <w:r>
        <w:rPr>
          <w:sz w:val="28"/>
          <w:szCs w:val="28"/>
          <w:lang w:val="en-US"/>
        </w:rPr>
        <w:t>L</w:t>
      </w:r>
      <w:r>
        <w:rPr>
          <w:sz w:val="28"/>
          <w:szCs w:val="28"/>
        </w:rPr>
        <w:t xml:space="preserve">, то </w:t>
      </w:r>
      <w:proofErr w:type="spellStart"/>
      <w:r>
        <w:rPr>
          <w:sz w:val="28"/>
          <w:szCs w:val="28"/>
        </w:rPr>
        <w:t>конусність</w:t>
      </w:r>
      <w:proofErr w:type="spellEnd"/>
      <w:r>
        <w:rPr>
          <w:sz w:val="28"/>
          <w:szCs w:val="28"/>
        </w:rPr>
        <w:t xml:space="preserve"> визначають за формулою:</w:t>
      </w:r>
    </w:p>
    <w:p w:rsidR="00940B18" w:rsidRDefault="00940B18" w:rsidP="00940B18">
      <w:pPr>
        <w:ind w:firstLine="360"/>
        <w:jc w:val="both"/>
        <w:rPr>
          <w:sz w:val="28"/>
          <w:szCs w:val="28"/>
        </w:rPr>
      </w:pPr>
    </w:p>
    <w:p w:rsidR="00940B18" w:rsidRDefault="00940B18" w:rsidP="00940B18">
      <w:pPr>
        <w:ind w:firstLine="360"/>
        <w:jc w:val="center"/>
        <w:rPr>
          <w:sz w:val="28"/>
          <w:szCs w:val="28"/>
        </w:rPr>
      </w:pPr>
      <w:r>
        <w:rPr>
          <w:sz w:val="28"/>
          <w:szCs w:val="28"/>
        </w:rPr>
        <w:t>с =</w:t>
      </w:r>
      <w:r w:rsidRPr="00FF66A0">
        <w:rPr>
          <w:sz w:val="28"/>
          <w:szCs w:val="28"/>
        </w:rPr>
        <w:t xml:space="preserve"> ( </w:t>
      </w:r>
      <w:r>
        <w:rPr>
          <w:sz w:val="28"/>
          <w:szCs w:val="28"/>
          <w:lang w:val="en-US"/>
        </w:rPr>
        <w:t>D</w:t>
      </w:r>
      <w:r w:rsidRPr="00FF66A0">
        <w:rPr>
          <w:sz w:val="28"/>
          <w:szCs w:val="28"/>
        </w:rPr>
        <w:t xml:space="preserve"> – </w:t>
      </w:r>
      <w:r>
        <w:rPr>
          <w:sz w:val="28"/>
          <w:szCs w:val="28"/>
          <w:lang w:val="en-US"/>
        </w:rPr>
        <w:t>d</w:t>
      </w:r>
      <w:r w:rsidRPr="00FF66A0">
        <w:rPr>
          <w:sz w:val="28"/>
          <w:szCs w:val="28"/>
        </w:rPr>
        <w:t xml:space="preserve"> ) / </w:t>
      </w:r>
      <w:r>
        <w:rPr>
          <w:sz w:val="28"/>
          <w:szCs w:val="28"/>
          <w:lang w:val="en-US"/>
        </w:rPr>
        <w:t>L</w:t>
      </w:r>
    </w:p>
    <w:p w:rsidR="00940B18" w:rsidRDefault="00940B18" w:rsidP="00940B18">
      <w:pPr>
        <w:ind w:firstLine="360"/>
        <w:jc w:val="center"/>
        <w:rPr>
          <w:sz w:val="28"/>
          <w:szCs w:val="28"/>
        </w:rPr>
      </w:pPr>
    </w:p>
    <w:p w:rsidR="00940B18" w:rsidRDefault="00940B18" w:rsidP="00940B18">
      <w:pPr>
        <w:ind w:firstLine="360"/>
        <w:jc w:val="both"/>
        <w:rPr>
          <w:sz w:val="28"/>
          <w:szCs w:val="28"/>
          <w:lang w:val="ru-RU"/>
        </w:rPr>
      </w:pPr>
      <w:r>
        <w:rPr>
          <w:sz w:val="28"/>
          <w:szCs w:val="28"/>
        </w:rPr>
        <w:t xml:space="preserve">Наприклад, якщо будують дані розміри </w:t>
      </w:r>
      <w:r>
        <w:rPr>
          <w:sz w:val="28"/>
          <w:szCs w:val="28"/>
          <w:lang w:val="en-US"/>
        </w:rPr>
        <w:t>D</w:t>
      </w:r>
      <w:r>
        <w:rPr>
          <w:sz w:val="28"/>
          <w:szCs w:val="28"/>
          <w:lang w:val="ru-RU"/>
        </w:rPr>
        <w:t xml:space="preserve"> = 30</w:t>
      </w:r>
      <w:r>
        <w:rPr>
          <w:sz w:val="28"/>
          <w:szCs w:val="28"/>
        </w:rPr>
        <w:t xml:space="preserve">мм, </w:t>
      </w:r>
      <w:r>
        <w:rPr>
          <w:sz w:val="28"/>
          <w:szCs w:val="28"/>
          <w:lang w:val="en-US"/>
        </w:rPr>
        <w:t>d</w:t>
      </w:r>
      <w:r>
        <w:rPr>
          <w:sz w:val="28"/>
          <w:szCs w:val="28"/>
          <w:lang w:val="ru-RU"/>
        </w:rPr>
        <w:t xml:space="preserve"> = 20мм і  </w:t>
      </w:r>
      <w:r>
        <w:rPr>
          <w:sz w:val="28"/>
          <w:szCs w:val="28"/>
          <w:lang w:val="en-US"/>
        </w:rPr>
        <w:t>L</w:t>
      </w:r>
      <w:r>
        <w:rPr>
          <w:sz w:val="28"/>
          <w:szCs w:val="28"/>
          <w:lang w:val="ru-RU"/>
        </w:rPr>
        <w:t xml:space="preserve"> = 70мм, то</w:t>
      </w:r>
    </w:p>
    <w:p w:rsidR="00940B18" w:rsidRDefault="00940B18" w:rsidP="00940B18">
      <w:pPr>
        <w:ind w:firstLine="360"/>
        <w:jc w:val="both"/>
        <w:rPr>
          <w:sz w:val="28"/>
          <w:szCs w:val="28"/>
          <w:lang w:val="ru-RU"/>
        </w:rPr>
      </w:pPr>
    </w:p>
    <w:p w:rsidR="00940B18" w:rsidRDefault="00940B18" w:rsidP="00940B18">
      <w:pPr>
        <w:ind w:firstLine="360"/>
        <w:jc w:val="center"/>
        <w:rPr>
          <w:sz w:val="28"/>
          <w:szCs w:val="28"/>
          <w:lang w:val="ru-RU"/>
        </w:rPr>
      </w:pPr>
      <w:r>
        <w:rPr>
          <w:sz w:val="28"/>
          <w:szCs w:val="28"/>
          <w:lang w:val="ru-RU"/>
        </w:rPr>
        <w:t xml:space="preserve">с = </w:t>
      </w:r>
      <w:proofErr w:type="gramStart"/>
      <w:r>
        <w:rPr>
          <w:sz w:val="28"/>
          <w:szCs w:val="28"/>
          <w:lang w:val="ru-RU"/>
        </w:rPr>
        <w:t>( 30</w:t>
      </w:r>
      <w:proofErr w:type="gramEnd"/>
      <w:r>
        <w:rPr>
          <w:sz w:val="28"/>
          <w:szCs w:val="28"/>
          <w:lang w:val="ru-RU"/>
        </w:rPr>
        <w:t xml:space="preserve"> – 20 ) / 70 = 1 : 7</w:t>
      </w:r>
    </w:p>
    <w:p w:rsidR="00940B18" w:rsidRDefault="00940B18" w:rsidP="00940B18">
      <w:pPr>
        <w:ind w:firstLine="360"/>
        <w:jc w:val="both"/>
        <w:rPr>
          <w:sz w:val="28"/>
          <w:szCs w:val="28"/>
        </w:rPr>
      </w:pPr>
      <w:r>
        <w:rPr>
          <w:sz w:val="28"/>
          <w:szCs w:val="28"/>
        </w:rPr>
        <w:t xml:space="preserve">Якщо відома </w:t>
      </w:r>
      <w:proofErr w:type="spellStart"/>
      <w:r>
        <w:rPr>
          <w:sz w:val="28"/>
          <w:szCs w:val="28"/>
        </w:rPr>
        <w:t>конусність</w:t>
      </w:r>
      <w:proofErr w:type="spellEnd"/>
      <w:r>
        <w:rPr>
          <w:sz w:val="28"/>
          <w:szCs w:val="28"/>
        </w:rPr>
        <w:t xml:space="preserve"> с, діаметр однієї із основ конуса d і висоти конуса L, можна визначити другий діаметр конуса. Наприклад, якщо с = 1:7, d = 20мм і L= 70мм, то величину D знаходимо по формулі:</w:t>
      </w:r>
    </w:p>
    <w:p w:rsidR="00940B18" w:rsidRDefault="00940B18" w:rsidP="00940B18">
      <w:pPr>
        <w:ind w:firstLine="360"/>
        <w:jc w:val="both"/>
        <w:rPr>
          <w:sz w:val="28"/>
          <w:szCs w:val="28"/>
        </w:rPr>
      </w:pPr>
    </w:p>
    <w:p w:rsidR="00940B18" w:rsidRDefault="00940B18" w:rsidP="00940B18">
      <w:pPr>
        <w:ind w:firstLine="360"/>
        <w:jc w:val="center"/>
        <w:outlineLvl w:val="0"/>
        <w:rPr>
          <w:sz w:val="28"/>
          <w:szCs w:val="28"/>
        </w:rPr>
      </w:pPr>
      <w:r>
        <w:rPr>
          <w:sz w:val="28"/>
          <w:szCs w:val="28"/>
        </w:rPr>
        <w:t xml:space="preserve">D = </w:t>
      </w:r>
      <w:proofErr w:type="spellStart"/>
      <w:r>
        <w:rPr>
          <w:sz w:val="28"/>
          <w:szCs w:val="28"/>
        </w:rPr>
        <w:t>cL</w:t>
      </w:r>
      <w:proofErr w:type="spellEnd"/>
      <w:r>
        <w:rPr>
          <w:sz w:val="28"/>
          <w:szCs w:val="28"/>
        </w:rPr>
        <w:t xml:space="preserve"> + d = 1 / 7 × 20 = 30мм </w:t>
      </w:r>
    </w:p>
    <w:p w:rsidR="00940B18" w:rsidRDefault="00940B18" w:rsidP="00940B18">
      <w:pPr>
        <w:ind w:firstLine="360"/>
        <w:jc w:val="center"/>
        <w:rPr>
          <w:sz w:val="28"/>
          <w:szCs w:val="28"/>
        </w:rPr>
      </w:pPr>
    </w:p>
    <w:p w:rsidR="00940B18" w:rsidRDefault="00940B18" w:rsidP="00940B18">
      <w:pPr>
        <w:ind w:firstLine="360"/>
        <w:jc w:val="both"/>
        <w:rPr>
          <w:sz w:val="28"/>
          <w:szCs w:val="28"/>
        </w:rPr>
      </w:pPr>
      <w:r>
        <w:rPr>
          <w:sz w:val="28"/>
          <w:szCs w:val="28"/>
        </w:rPr>
        <w:t xml:space="preserve">По ГОСТ 2. 307 – 68 перед числом, що характеризує </w:t>
      </w:r>
      <w:proofErr w:type="spellStart"/>
      <w:r>
        <w:rPr>
          <w:sz w:val="28"/>
          <w:szCs w:val="28"/>
        </w:rPr>
        <w:t>конусність</w:t>
      </w:r>
      <w:proofErr w:type="spellEnd"/>
      <w:r>
        <w:rPr>
          <w:sz w:val="28"/>
          <w:szCs w:val="28"/>
        </w:rPr>
        <w:t xml:space="preserve">, необхідно нанести умовний знак </w:t>
      </w:r>
      <w:proofErr w:type="spellStart"/>
      <w:r>
        <w:rPr>
          <w:sz w:val="28"/>
          <w:szCs w:val="28"/>
        </w:rPr>
        <w:t>конусності</w:t>
      </w:r>
      <w:proofErr w:type="spellEnd"/>
      <w:r>
        <w:rPr>
          <w:sz w:val="28"/>
          <w:szCs w:val="28"/>
        </w:rPr>
        <w:t>, який має вигляд рівнобедреного трикутника з вершиною, направленою в сторону вершини конусу (рис.7, 8)</w:t>
      </w:r>
    </w:p>
    <w:p w:rsidR="00940B18" w:rsidRDefault="00940B18" w:rsidP="00940B18">
      <w:pPr>
        <w:ind w:firstLine="360"/>
        <w:jc w:val="both"/>
        <w:rPr>
          <w:sz w:val="28"/>
          <w:szCs w:val="28"/>
        </w:rPr>
      </w:pPr>
      <w:r>
        <w:rPr>
          <w:sz w:val="28"/>
          <w:szCs w:val="28"/>
        </w:rPr>
        <w:t>Звичайно на креслені конуса дається діаметр більшої основи, так як при виготовленні конічної деталі цей діаметр виміряти значно легше</w:t>
      </w:r>
    </w:p>
    <w:p w:rsidR="00940B18" w:rsidRDefault="00940B18" w:rsidP="00940B18">
      <w:pPr>
        <w:ind w:firstLine="360"/>
        <w:jc w:val="center"/>
        <w:outlineLvl w:val="0"/>
        <w:rPr>
          <w:sz w:val="28"/>
          <w:szCs w:val="28"/>
        </w:rPr>
      </w:pPr>
    </w:p>
    <w:p w:rsidR="00940B18" w:rsidRDefault="00940B18" w:rsidP="00940B18">
      <w:pPr>
        <w:ind w:firstLine="360"/>
        <w:jc w:val="center"/>
        <w:outlineLvl w:val="0"/>
        <w:rPr>
          <w:sz w:val="28"/>
          <w:szCs w:val="28"/>
        </w:rPr>
      </w:pPr>
    </w:p>
    <w:p w:rsidR="00940B18" w:rsidRDefault="00940B18" w:rsidP="00940B18">
      <w:pPr>
        <w:ind w:firstLine="360"/>
        <w:jc w:val="center"/>
        <w:outlineLvl w:val="0"/>
        <w:rPr>
          <w:sz w:val="28"/>
          <w:szCs w:val="28"/>
        </w:rPr>
      </w:pPr>
    </w:p>
    <w:p w:rsidR="00940B18" w:rsidRDefault="00940B18" w:rsidP="00940B18">
      <w:pPr>
        <w:ind w:firstLine="360"/>
        <w:jc w:val="center"/>
        <w:outlineLvl w:val="0"/>
        <w:rPr>
          <w:sz w:val="28"/>
          <w:szCs w:val="28"/>
        </w:rPr>
      </w:pPr>
    </w:p>
    <w:p w:rsidR="00940B18" w:rsidRDefault="00940B18" w:rsidP="00940B18">
      <w:pPr>
        <w:ind w:firstLine="360"/>
        <w:jc w:val="center"/>
        <w:outlineLvl w:val="0"/>
        <w:rPr>
          <w:sz w:val="28"/>
          <w:szCs w:val="28"/>
        </w:rPr>
      </w:pPr>
      <w:bookmarkStart w:id="0" w:name="_GoBack"/>
      <w:bookmarkEnd w:id="0"/>
    </w:p>
    <w:p w:rsidR="00940B18" w:rsidRDefault="00940B18" w:rsidP="00940B18">
      <w:pPr>
        <w:ind w:firstLine="360"/>
        <w:jc w:val="center"/>
        <w:rPr>
          <w:b/>
          <w:sz w:val="32"/>
          <w:szCs w:val="32"/>
        </w:rPr>
      </w:pPr>
      <w:r>
        <w:rPr>
          <w:b/>
          <w:sz w:val="32"/>
          <w:szCs w:val="32"/>
        </w:rPr>
        <w:t>1 Елементарні геометричні побудови</w:t>
      </w:r>
    </w:p>
    <w:p w:rsidR="00940B18" w:rsidRDefault="00940B18" w:rsidP="00940B18">
      <w:pPr>
        <w:ind w:firstLine="360"/>
        <w:jc w:val="center"/>
        <w:rPr>
          <w:b/>
          <w:sz w:val="32"/>
          <w:szCs w:val="32"/>
        </w:rPr>
      </w:pPr>
      <w:r>
        <w:rPr>
          <w:b/>
          <w:sz w:val="32"/>
          <w:szCs w:val="32"/>
        </w:rPr>
        <w:t>1.1 Поділ кола на рівні частини</w:t>
      </w:r>
    </w:p>
    <w:p w:rsidR="00940B18" w:rsidRDefault="00940B18" w:rsidP="00940B18">
      <w:pPr>
        <w:ind w:firstLine="360"/>
        <w:jc w:val="center"/>
        <w:rPr>
          <w:b/>
          <w:sz w:val="32"/>
          <w:szCs w:val="32"/>
        </w:rPr>
      </w:pPr>
    </w:p>
    <w:p w:rsidR="00940B18" w:rsidRDefault="00940B18" w:rsidP="00940B18">
      <w:pPr>
        <w:ind w:firstLine="360"/>
        <w:jc w:val="both"/>
        <w:rPr>
          <w:sz w:val="28"/>
          <w:szCs w:val="28"/>
        </w:rPr>
      </w:pPr>
      <w:r>
        <w:rPr>
          <w:sz w:val="28"/>
          <w:szCs w:val="28"/>
        </w:rPr>
        <w:t>Для поділу кола на довільну кількість рівних частин користуються коефіцієнтами</w:t>
      </w:r>
    </w:p>
    <w:p w:rsidR="00940B18" w:rsidRDefault="00940B18" w:rsidP="00940B18">
      <w:pPr>
        <w:ind w:firstLine="360"/>
        <w:jc w:val="both"/>
        <w:rPr>
          <w:sz w:val="28"/>
          <w:szCs w:val="28"/>
        </w:rPr>
      </w:pPr>
    </w:p>
    <w:tbl>
      <w:tblPr>
        <w:tblStyle w:val="a3"/>
        <w:tblW w:w="0" w:type="auto"/>
        <w:tblLook w:val="01E0" w:firstRow="1" w:lastRow="1" w:firstColumn="1" w:lastColumn="1" w:noHBand="0" w:noVBand="0"/>
      </w:tblPr>
      <w:tblGrid>
        <w:gridCol w:w="1307"/>
        <w:gridCol w:w="1066"/>
        <w:gridCol w:w="1162"/>
        <w:gridCol w:w="1162"/>
        <w:gridCol w:w="1162"/>
        <w:gridCol w:w="1162"/>
        <w:gridCol w:w="1162"/>
        <w:gridCol w:w="1162"/>
      </w:tblGrid>
      <w:tr w:rsidR="00940B18" w:rsidTr="00CA35CE">
        <w:tc>
          <w:tcPr>
            <w:tcW w:w="1368" w:type="dxa"/>
          </w:tcPr>
          <w:p w:rsidR="00940B18" w:rsidRPr="00F016AB" w:rsidRDefault="00940B18" w:rsidP="00CA35CE">
            <w:pPr>
              <w:jc w:val="center"/>
              <w:rPr>
                <w:sz w:val="20"/>
                <w:szCs w:val="20"/>
              </w:rPr>
            </w:pPr>
            <w:r>
              <w:rPr>
                <w:sz w:val="20"/>
                <w:szCs w:val="20"/>
              </w:rPr>
              <w:t>Кількість частин кола</w:t>
            </w:r>
          </w:p>
        </w:tc>
        <w:tc>
          <w:tcPr>
            <w:tcW w:w="1095" w:type="dxa"/>
          </w:tcPr>
          <w:p w:rsidR="00940B18" w:rsidRPr="00F016AB" w:rsidRDefault="00940B18" w:rsidP="00CA35CE">
            <w:pPr>
              <w:jc w:val="center"/>
            </w:pPr>
            <w:r w:rsidRPr="00F016AB">
              <w:t>25</w:t>
            </w:r>
          </w:p>
        </w:tc>
        <w:tc>
          <w:tcPr>
            <w:tcW w:w="1232" w:type="dxa"/>
          </w:tcPr>
          <w:p w:rsidR="00940B18" w:rsidRPr="00F016AB" w:rsidRDefault="00940B18" w:rsidP="00CA35CE">
            <w:pPr>
              <w:jc w:val="center"/>
            </w:pPr>
            <w:r w:rsidRPr="00F016AB">
              <w:t>26</w:t>
            </w:r>
          </w:p>
        </w:tc>
        <w:tc>
          <w:tcPr>
            <w:tcW w:w="1232" w:type="dxa"/>
          </w:tcPr>
          <w:p w:rsidR="00940B18" w:rsidRPr="00F016AB" w:rsidRDefault="00940B18" w:rsidP="00CA35CE">
            <w:pPr>
              <w:jc w:val="center"/>
            </w:pPr>
            <w:r w:rsidRPr="00F016AB">
              <w:t>27</w:t>
            </w:r>
          </w:p>
        </w:tc>
        <w:tc>
          <w:tcPr>
            <w:tcW w:w="1232" w:type="dxa"/>
          </w:tcPr>
          <w:p w:rsidR="00940B18" w:rsidRPr="00F016AB" w:rsidRDefault="00940B18" w:rsidP="00CA35CE">
            <w:pPr>
              <w:jc w:val="center"/>
            </w:pPr>
            <w:r w:rsidRPr="00F016AB">
              <w:t>28</w:t>
            </w:r>
          </w:p>
        </w:tc>
        <w:tc>
          <w:tcPr>
            <w:tcW w:w="1232" w:type="dxa"/>
          </w:tcPr>
          <w:p w:rsidR="00940B18" w:rsidRPr="00F016AB" w:rsidRDefault="00940B18" w:rsidP="00CA35CE">
            <w:pPr>
              <w:jc w:val="center"/>
            </w:pPr>
            <w:r w:rsidRPr="00F016AB">
              <w:t>29</w:t>
            </w:r>
          </w:p>
        </w:tc>
        <w:tc>
          <w:tcPr>
            <w:tcW w:w="1232" w:type="dxa"/>
          </w:tcPr>
          <w:p w:rsidR="00940B18" w:rsidRPr="00F016AB" w:rsidRDefault="00940B18" w:rsidP="00CA35CE">
            <w:pPr>
              <w:jc w:val="center"/>
            </w:pPr>
            <w:r w:rsidRPr="00F016AB">
              <w:t>30</w:t>
            </w:r>
          </w:p>
        </w:tc>
        <w:tc>
          <w:tcPr>
            <w:tcW w:w="1232" w:type="dxa"/>
          </w:tcPr>
          <w:p w:rsidR="00940B18" w:rsidRPr="00F016AB" w:rsidRDefault="00940B18" w:rsidP="00CA35CE">
            <w:pPr>
              <w:jc w:val="center"/>
            </w:pPr>
            <w:r w:rsidRPr="00F016AB">
              <w:t>31</w:t>
            </w:r>
          </w:p>
        </w:tc>
      </w:tr>
      <w:tr w:rsidR="00940B18" w:rsidTr="00CA35CE">
        <w:tc>
          <w:tcPr>
            <w:tcW w:w="1368" w:type="dxa"/>
          </w:tcPr>
          <w:p w:rsidR="00940B18" w:rsidRPr="00F016AB" w:rsidRDefault="00940B18" w:rsidP="00CA35CE">
            <w:pPr>
              <w:jc w:val="center"/>
              <w:rPr>
                <w:sz w:val="20"/>
                <w:szCs w:val="20"/>
              </w:rPr>
            </w:pPr>
            <w:r>
              <w:rPr>
                <w:sz w:val="20"/>
                <w:szCs w:val="20"/>
              </w:rPr>
              <w:t>Коефіцієнт k</w:t>
            </w:r>
          </w:p>
        </w:tc>
        <w:tc>
          <w:tcPr>
            <w:tcW w:w="1095" w:type="dxa"/>
          </w:tcPr>
          <w:p w:rsidR="00940B18" w:rsidRPr="00F016AB" w:rsidRDefault="00940B18" w:rsidP="00CA35CE">
            <w:pPr>
              <w:jc w:val="center"/>
            </w:pPr>
            <w:r w:rsidRPr="00F016AB">
              <w:t>0,12533</w:t>
            </w:r>
          </w:p>
        </w:tc>
        <w:tc>
          <w:tcPr>
            <w:tcW w:w="1232" w:type="dxa"/>
          </w:tcPr>
          <w:p w:rsidR="00940B18" w:rsidRPr="00F016AB" w:rsidRDefault="00940B18" w:rsidP="00CA35CE">
            <w:pPr>
              <w:jc w:val="center"/>
            </w:pPr>
            <w:r w:rsidRPr="00F016AB">
              <w:t>0,12054</w:t>
            </w:r>
          </w:p>
        </w:tc>
        <w:tc>
          <w:tcPr>
            <w:tcW w:w="1232" w:type="dxa"/>
          </w:tcPr>
          <w:p w:rsidR="00940B18" w:rsidRPr="00F016AB" w:rsidRDefault="00940B18" w:rsidP="00CA35CE">
            <w:pPr>
              <w:jc w:val="center"/>
            </w:pPr>
            <w:r w:rsidRPr="00F016AB">
              <w:t>0,11609</w:t>
            </w:r>
          </w:p>
        </w:tc>
        <w:tc>
          <w:tcPr>
            <w:tcW w:w="1232" w:type="dxa"/>
          </w:tcPr>
          <w:p w:rsidR="00940B18" w:rsidRPr="00F016AB" w:rsidRDefault="00940B18" w:rsidP="00CA35CE">
            <w:pPr>
              <w:jc w:val="center"/>
            </w:pPr>
            <w:r w:rsidRPr="00F016AB">
              <w:t>0,11196</w:t>
            </w:r>
          </w:p>
        </w:tc>
        <w:tc>
          <w:tcPr>
            <w:tcW w:w="1232" w:type="dxa"/>
          </w:tcPr>
          <w:p w:rsidR="00940B18" w:rsidRPr="00F016AB" w:rsidRDefault="00940B18" w:rsidP="00CA35CE">
            <w:pPr>
              <w:jc w:val="center"/>
            </w:pPr>
            <w:r w:rsidRPr="00F016AB">
              <w:t>0,10812</w:t>
            </w:r>
          </w:p>
        </w:tc>
        <w:tc>
          <w:tcPr>
            <w:tcW w:w="1232" w:type="dxa"/>
          </w:tcPr>
          <w:p w:rsidR="00940B18" w:rsidRPr="00F016AB" w:rsidRDefault="00940B18" w:rsidP="00CA35CE">
            <w:pPr>
              <w:jc w:val="center"/>
            </w:pPr>
            <w:r w:rsidRPr="00F016AB">
              <w:t>0,10453</w:t>
            </w:r>
          </w:p>
        </w:tc>
        <w:tc>
          <w:tcPr>
            <w:tcW w:w="1232" w:type="dxa"/>
          </w:tcPr>
          <w:p w:rsidR="00940B18" w:rsidRPr="00F016AB" w:rsidRDefault="00940B18" w:rsidP="00CA35CE">
            <w:pPr>
              <w:jc w:val="center"/>
            </w:pPr>
            <w:r w:rsidRPr="00F016AB">
              <w:t>0,10117</w:t>
            </w:r>
          </w:p>
        </w:tc>
      </w:tr>
    </w:tbl>
    <w:p w:rsidR="00940B18" w:rsidRDefault="00940B18" w:rsidP="00940B18">
      <w:pPr>
        <w:ind w:firstLine="360"/>
        <w:jc w:val="both"/>
        <w:rPr>
          <w:sz w:val="28"/>
          <w:szCs w:val="28"/>
        </w:rPr>
      </w:pPr>
    </w:p>
    <w:tbl>
      <w:tblPr>
        <w:tblStyle w:val="a3"/>
        <w:tblW w:w="0" w:type="auto"/>
        <w:tblLook w:val="01E0" w:firstRow="1" w:lastRow="1" w:firstColumn="1" w:lastColumn="1" w:noHBand="0" w:noVBand="0"/>
      </w:tblPr>
      <w:tblGrid>
        <w:gridCol w:w="1335"/>
        <w:gridCol w:w="1335"/>
        <w:gridCol w:w="1335"/>
        <w:gridCol w:w="1335"/>
        <w:gridCol w:w="1335"/>
        <w:gridCol w:w="1335"/>
        <w:gridCol w:w="1335"/>
      </w:tblGrid>
      <w:tr w:rsidR="00940B18" w:rsidRPr="00F016AB" w:rsidTr="00CA35CE">
        <w:tc>
          <w:tcPr>
            <w:tcW w:w="1407" w:type="dxa"/>
          </w:tcPr>
          <w:p w:rsidR="00940B18" w:rsidRPr="00F016AB" w:rsidRDefault="00940B18" w:rsidP="00CA35CE">
            <w:pPr>
              <w:jc w:val="center"/>
            </w:pPr>
            <w:r w:rsidRPr="00F016AB">
              <w:t>32</w:t>
            </w:r>
          </w:p>
        </w:tc>
        <w:tc>
          <w:tcPr>
            <w:tcW w:w="1408" w:type="dxa"/>
          </w:tcPr>
          <w:p w:rsidR="00940B18" w:rsidRPr="00F016AB" w:rsidRDefault="00940B18" w:rsidP="00CA35CE">
            <w:pPr>
              <w:jc w:val="center"/>
            </w:pPr>
            <w:r w:rsidRPr="00F016AB">
              <w:t>33</w:t>
            </w:r>
          </w:p>
        </w:tc>
        <w:tc>
          <w:tcPr>
            <w:tcW w:w="1408" w:type="dxa"/>
          </w:tcPr>
          <w:p w:rsidR="00940B18" w:rsidRPr="00F016AB" w:rsidRDefault="00940B18" w:rsidP="00CA35CE">
            <w:pPr>
              <w:jc w:val="center"/>
            </w:pPr>
            <w:r w:rsidRPr="00F016AB">
              <w:t>34</w:t>
            </w:r>
          </w:p>
        </w:tc>
        <w:tc>
          <w:tcPr>
            <w:tcW w:w="1408" w:type="dxa"/>
          </w:tcPr>
          <w:p w:rsidR="00940B18" w:rsidRPr="00F016AB" w:rsidRDefault="00940B18" w:rsidP="00CA35CE">
            <w:pPr>
              <w:jc w:val="center"/>
            </w:pPr>
            <w:r w:rsidRPr="00F016AB">
              <w:t>35</w:t>
            </w:r>
          </w:p>
        </w:tc>
        <w:tc>
          <w:tcPr>
            <w:tcW w:w="1408" w:type="dxa"/>
          </w:tcPr>
          <w:p w:rsidR="00940B18" w:rsidRPr="00F016AB" w:rsidRDefault="00940B18" w:rsidP="00CA35CE">
            <w:pPr>
              <w:jc w:val="center"/>
            </w:pPr>
            <w:r w:rsidRPr="00F016AB">
              <w:t>36</w:t>
            </w:r>
          </w:p>
        </w:tc>
        <w:tc>
          <w:tcPr>
            <w:tcW w:w="1408" w:type="dxa"/>
          </w:tcPr>
          <w:p w:rsidR="00940B18" w:rsidRPr="00F016AB" w:rsidRDefault="00940B18" w:rsidP="00CA35CE">
            <w:pPr>
              <w:jc w:val="center"/>
            </w:pPr>
            <w:r w:rsidRPr="00F016AB">
              <w:t>37</w:t>
            </w:r>
          </w:p>
        </w:tc>
        <w:tc>
          <w:tcPr>
            <w:tcW w:w="1408" w:type="dxa"/>
          </w:tcPr>
          <w:p w:rsidR="00940B18" w:rsidRPr="00F016AB" w:rsidRDefault="00940B18" w:rsidP="00CA35CE">
            <w:pPr>
              <w:jc w:val="center"/>
            </w:pPr>
            <w:r w:rsidRPr="00F016AB">
              <w:t>38</w:t>
            </w:r>
          </w:p>
        </w:tc>
      </w:tr>
      <w:tr w:rsidR="00940B18" w:rsidRPr="00F016AB" w:rsidTr="00CA35CE">
        <w:tc>
          <w:tcPr>
            <w:tcW w:w="1407" w:type="dxa"/>
          </w:tcPr>
          <w:p w:rsidR="00940B18" w:rsidRPr="00F016AB" w:rsidRDefault="00940B18" w:rsidP="00CA35CE">
            <w:pPr>
              <w:jc w:val="center"/>
            </w:pPr>
            <w:r w:rsidRPr="00F016AB">
              <w:t>0,09802</w:t>
            </w:r>
          </w:p>
        </w:tc>
        <w:tc>
          <w:tcPr>
            <w:tcW w:w="1408" w:type="dxa"/>
          </w:tcPr>
          <w:p w:rsidR="00940B18" w:rsidRPr="00F016AB" w:rsidRDefault="00940B18" w:rsidP="00CA35CE">
            <w:pPr>
              <w:jc w:val="center"/>
            </w:pPr>
            <w:r w:rsidRPr="00F016AB">
              <w:t>0,09506</w:t>
            </w:r>
          </w:p>
        </w:tc>
        <w:tc>
          <w:tcPr>
            <w:tcW w:w="1408" w:type="dxa"/>
          </w:tcPr>
          <w:p w:rsidR="00940B18" w:rsidRPr="00F016AB" w:rsidRDefault="00940B18" w:rsidP="00CA35CE">
            <w:pPr>
              <w:jc w:val="center"/>
            </w:pPr>
            <w:r w:rsidRPr="00F016AB">
              <w:t>0,09227</w:t>
            </w:r>
          </w:p>
        </w:tc>
        <w:tc>
          <w:tcPr>
            <w:tcW w:w="1408" w:type="dxa"/>
          </w:tcPr>
          <w:p w:rsidR="00940B18" w:rsidRPr="00F016AB" w:rsidRDefault="00940B18" w:rsidP="00CA35CE">
            <w:pPr>
              <w:jc w:val="center"/>
            </w:pPr>
            <w:r w:rsidRPr="00F016AB">
              <w:t>0,08964</w:t>
            </w:r>
          </w:p>
        </w:tc>
        <w:tc>
          <w:tcPr>
            <w:tcW w:w="1408" w:type="dxa"/>
          </w:tcPr>
          <w:p w:rsidR="00940B18" w:rsidRPr="00F016AB" w:rsidRDefault="00940B18" w:rsidP="00CA35CE">
            <w:pPr>
              <w:jc w:val="center"/>
            </w:pPr>
            <w:r w:rsidRPr="00F016AB">
              <w:t>0,08716</w:t>
            </w:r>
          </w:p>
        </w:tc>
        <w:tc>
          <w:tcPr>
            <w:tcW w:w="1408" w:type="dxa"/>
          </w:tcPr>
          <w:p w:rsidR="00940B18" w:rsidRPr="00F016AB" w:rsidRDefault="00940B18" w:rsidP="00CA35CE">
            <w:pPr>
              <w:jc w:val="center"/>
            </w:pPr>
            <w:r w:rsidRPr="00F016AB">
              <w:t>0,08481</w:t>
            </w:r>
          </w:p>
        </w:tc>
        <w:tc>
          <w:tcPr>
            <w:tcW w:w="1408" w:type="dxa"/>
          </w:tcPr>
          <w:p w:rsidR="00940B18" w:rsidRPr="00F016AB" w:rsidRDefault="00940B18" w:rsidP="00CA35CE">
            <w:pPr>
              <w:jc w:val="center"/>
            </w:pPr>
            <w:r w:rsidRPr="00F016AB">
              <w:t>0,08258</w:t>
            </w:r>
          </w:p>
        </w:tc>
      </w:tr>
    </w:tbl>
    <w:p w:rsidR="00940B18" w:rsidRDefault="00940B18" w:rsidP="00940B18">
      <w:pPr>
        <w:ind w:firstLine="360"/>
        <w:jc w:val="center"/>
      </w:pPr>
    </w:p>
    <w:p w:rsidR="00940B18" w:rsidRDefault="00940B18" w:rsidP="00940B18">
      <w:pPr>
        <w:ind w:firstLine="360"/>
        <w:jc w:val="both"/>
        <w:rPr>
          <w:sz w:val="28"/>
          <w:szCs w:val="28"/>
        </w:rPr>
      </w:pPr>
      <w:r>
        <w:rPr>
          <w:sz w:val="28"/>
          <w:szCs w:val="28"/>
        </w:rPr>
        <w:t>Знаючи, на яку кількість n слід поділити коло, знаходять коефіцієнт k. При множенні коефіцієнта k на діаметр D цього кола отримують довжину хорди ℓ, яку циркулем відкладають на завданому колі n разів</w:t>
      </w:r>
    </w:p>
    <w:p w:rsidR="00940B18" w:rsidRDefault="00940B18" w:rsidP="00940B18">
      <w:pPr>
        <w:ind w:firstLine="360"/>
        <w:jc w:val="both"/>
        <w:rPr>
          <w:sz w:val="28"/>
          <w:szCs w:val="28"/>
        </w:rPr>
      </w:pPr>
    </w:p>
    <w:p w:rsidR="00940B18" w:rsidRDefault="00940B18" w:rsidP="00940B18">
      <w:pPr>
        <w:ind w:firstLine="360"/>
        <w:jc w:val="center"/>
        <w:rPr>
          <w:b/>
          <w:sz w:val="32"/>
          <w:szCs w:val="32"/>
        </w:rPr>
      </w:pPr>
      <w:r>
        <w:rPr>
          <w:b/>
          <w:sz w:val="32"/>
          <w:szCs w:val="32"/>
        </w:rPr>
        <w:t>1.2 Спряження</w:t>
      </w:r>
    </w:p>
    <w:p w:rsidR="00940B18" w:rsidRDefault="00940B18" w:rsidP="00940B18">
      <w:pPr>
        <w:ind w:firstLine="360"/>
        <w:jc w:val="center"/>
        <w:rPr>
          <w:b/>
          <w:sz w:val="32"/>
          <w:szCs w:val="32"/>
        </w:rPr>
      </w:pPr>
    </w:p>
    <w:p w:rsidR="00940B18" w:rsidRDefault="00940B18" w:rsidP="00940B18">
      <w:pPr>
        <w:ind w:firstLine="360"/>
        <w:jc w:val="both"/>
        <w:rPr>
          <w:sz w:val="28"/>
          <w:szCs w:val="28"/>
        </w:rPr>
      </w:pPr>
      <w:r>
        <w:rPr>
          <w:sz w:val="28"/>
          <w:szCs w:val="28"/>
        </w:rPr>
        <w:t xml:space="preserve">Плавний перехід від однієї прямої до іншої називають </w:t>
      </w:r>
      <w:r w:rsidRPr="007477C7">
        <w:rPr>
          <w:i/>
          <w:sz w:val="28"/>
          <w:szCs w:val="28"/>
        </w:rPr>
        <w:t>спряженням.</w:t>
      </w:r>
      <w:r>
        <w:rPr>
          <w:b/>
          <w:sz w:val="28"/>
          <w:szCs w:val="28"/>
        </w:rPr>
        <w:t xml:space="preserve"> </w:t>
      </w:r>
      <w:r>
        <w:rPr>
          <w:sz w:val="28"/>
          <w:szCs w:val="28"/>
        </w:rPr>
        <w:t>Спряження здійснюється за допомогою дуги кола (спряження двох прямих, прямої і дуги кола, дуг двох кіл) та за допомогою прямої лінії дуг двох кіл</w:t>
      </w:r>
    </w:p>
    <w:p w:rsidR="00940B18" w:rsidRDefault="00940B18" w:rsidP="00940B18">
      <w:pPr>
        <w:ind w:firstLine="360"/>
        <w:jc w:val="both"/>
        <w:rPr>
          <w:sz w:val="28"/>
          <w:szCs w:val="28"/>
        </w:rPr>
      </w:pPr>
      <w:r>
        <w:rPr>
          <w:sz w:val="28"/>
          <w:szCs w:val="28"/>
        </w:rPr>
        <w:t xml:space="preserve">Дугу кола, за допомогою якої виконується спряження, називають </w:t>
      </w:r>
      <w:r w:rsidRPr="007477C7">
        <w:rPr>
          <w:i/>
          <w:sz w:val="28"/>
          <w:szCs w:val="28"/>
        </w:rPr>
        <w:t>дугою спряження.</w:t>
      </w:r>
      <w:r>
        <w:rPr>
          <w:sz w:val="28"/>
          <w:szCs w:val="28"/>
        </w:rPr>
        <w:t xml:space="preserve"> Для побудови дуги спряження слід мати її центр, радіус і точки </w:t>
      </w:r>
      <w:r>
        <w:rPr>
          <w:sz w:val="28"/>
          <w:szCs w:val="28"/>
        </w:rPr>
        <w:lastRenderedPageBreak/>
        <w:t xml:space="preserve">спряження, в яких дуга переходить у </w:t>
      </w:r>
      <w:proofErr w:type="spellStart"/>
      <w:r>
        <w:rPr>
          <w:sz w:val="28"/>
          <w:szCs w:val="28"/>
        </w:rPr>
        <w:t>спряжувані</w:t>
      </w:r>
      <w:proofErr w:type="spellEnd"/>
      <w:r>
        <w:rPr>
          <w:sz w:val="28"/>
          <w:szCs w:val="28"/>
        </w:rPr>
        <w:t xml:space="preserve"> лінії. Досить задати один з цих трьох параметрів, і побудова спряження стає можливою</w:t>
      </w:r>
    </w:p>
    <w:p w:rsidR="00940B18" w:rsidRDefault="00940B18" w:rsidP="00940B18">
      <w:pPr>
        <w:ind w:firstLine="360"/>
        <w:jc w:val="both"/>
        <w:rPr>
          <w:b/>
          <w:bCs/>
          <w:sz w:val="32"/>
          <w:szCs w:val="32"/>
        </w:rPr>
      </w:pPr>
      <w:r w:rsidRPr="000A0BF0">
        <w:rPr>
          <w:bCs/>
          <w:sz w:val="28"/>
          <w:szCs w:val="28"/>
        </w:rPr>
        <w:t>Центр</w:t>
      </w:r>
      <w:r>
        <w:rPr>
          <w:bCs/>
          <w:sz w:val="28"/>
          <w:szCs w:val="28"/>
        </w:rPr>
        <w:t xml:space="preserve"> дуги спряження має бути на однаковій відстані від кожної з прямих. Кожна з точок спряження є основою перпендикуляра, опущеного з центра спряження на відповідну пряму</w:t>
      </w:r>
    </w:p>
    <w:p w:rsidR="00940B18" w:rsidRPr="00D66792" w:rsidRDefault="00940B18" w:rsidP="00940B18">
      <w:pPr>
        <w:shd w:val="clear" w:color="auto" w:fill="FFFFFF"/>
        <w:ind w:right="5" w:firstLine="230"/>
        <w:jc w:val="both"/>
        <w:rPr>
          <w:sz w:val="28"/>
          <w:szCs w:val="28"/>
        </w:rPr>
      </w:pPr>
      <w:r w:rsidRPr="00D66792">
        <w:rPr>
          <w:color w:val="000000"/>
          <w:sz w:val="28"/>
          <w:szCs w:val="28"/>
        </w:rPr>
        <w:t>Ал</w:t>
      </w:r>
      <w:r>
        <w:rPr>
          <w:color w:val="000000"/>
          <w:sz w:val="28"/>
          <w:szCs w:val="28"/>
        </w:rPr>
        <w:t>горитм побудови спряження (рис.1</w:t>
      </w:r>
      <w:r w:rsidRPr="00D66792">
        <w:rPr>
          <w:color w:val="000000"/>
          <w:sz w:val="28"/>
          <w:szCs w:val="28"/>
        </w:rPr>
        <w:t xml:space="preserve">, </w:t>
      </w:r>
      <w:r w:rsidRPr="00D66792">
        <w:rPr>
          <w:i/>
          <w:iCs/>
          <w:color w:val="000000"/>
          <w:spacing w:val="-2"/>
          <w:sz w:val="28"/>
          <w:szCs w:val="28"/>
        </w:rPr>
        <w:t>а, б</w:t>
      </w:r>
      <w:r w:rsidRPr="00D66792">
        <w:rPr>
          <w:iCs/>
          <w:color w:val="000000"/>
          <w:spacing w:val="-2"/>
          <w:sz w:val="28"/>
          <w:szCs w:val="28"/>
        </w:rPr>
        <w:t>)</w:t>
      </w:r>
      <w:r w:rsidRPr="00D66792">
        <w:rPr>
          <w:i/>
          <w:iCs/>
          <w:color w:val="000000"/>
          <w:spacing w:val="-2"/>
          <w:sz w:val="28"/>
          <w:szCs w:val="28"/>
        </w:rPr>
        <w:t xml:space="preserve"> </w:t>
      </w:r>
      <w:proofErr w:type="spellStart"/>
      <w:r>
        <w:rPr>
          <w:iCs/>
          <w:color w:val="000000"/>
          <w:spacing w:val="-2"/>
          <w:sz w:val="28"/>
          <w:szCs w:val="28"/>
        </w:rPr>
        <w:t>натсупний</w:t>
      </w:r>
      <w:proofErr w:type="spellEnd"/>
      <w:r w:rsidRPr="00D66792">
        <w:rPr>
          <w:color w:val="000000"/>
          <w:spacing w:val="-2"/>
          <w:sz w:val="28"/>
          <w:szCs w:val="28"/>
        </w:rPr>
        <w:t>:</w:t>
      </w:r>
    </w:p>
    <w:p w:rsidR="00940B18" w:rsidRDefault="00940B18" w:rsidP="00940B18">
      <w:pPr>
        <w:widowControl w:val="0"/>
        <w:shd w:val="clear" w:color="auto" w:fill="FFFFFF"/>
        <w:tabs>
          <w:tab w:val="left" w:pos="427"/>
        </w:tabs>
        <w:autoSpaceDE w:val="0"/>
        <w:autoSpaceDN w:val="0"/>
        <w:adjustRightInd w:val="0"/>
        <w:jc w:val="both"/>
        <w:rPr>
          <w:color w:val="000000"/>
          <w:spacing w:val="4"/>
          <w:sz w:val="28"/>
          <w:szCs w:val="28"/>
        </w:rPr>
      </w:pPr>
      <w:r>
        <w:rPr>
          <w:color w:val="000000"/>
          <w:spacing w:val="5"/>
          <w:sz w:val="28"/>
          <w:szCs w:val="28"/>
        </w:rPr>
        <w:t xml:space="preserve">1 </w:t>
      </w:r>
      <w:r w:rsidRPr="00D66792">
        <w:rPr>
          <w:color w:val="000000"/>
          <w:spacing w:val="5"/>
          <w:sz w:val="28"/>
          <w:szCs w:val="28"/>
        </w:rPr>
        <w:t>Провести дві прямі, паралельні зада</w:t>
      </w:r>
      <w:r w:rsidRPr="00D66792">
        <w:rPr>
          <w:color w:val="000000"/>
          <w:spacing w:val="5"/>
          <w:sz w:val="28"/>
          <w:szCs w:val="28"/>
        </w:rPr>
        <w:softHyphen/>
      </w:r>
      <w:r w:rsidRPr="00D66792">
        <w:rPr>
          <w:color w:val="000000"/>
          <w:spacing w:val="4"/>
          <w:sz w:val="28"/>
          <w:szCs w:val="28"/>
        </w:rPr>
        <w:t xml:space="preserve">ним, на відстані </w:t>
      </w:r>
      <w:r w:rsidRPr="00D66792">
        <w:rPr>
          <w:i/>
          <w:iCs/>
          <w:color w:val="000000"/>
          <w:spacing w:val="4"/>
          <w:sz w:val="28"/>
          <w:szCs w:val="28"/>
        </w:rPr>
        <w:t xml:space="preserve">К </w:t>
      </w:r>
      <w:r w:rsidRPr="00D66792">
        <w:rPr>
          <w:color w:val="000000"/>
          <w:spacing w:val="4"/>
          <w:sz w:val="28"/>
          <w:szCs w:val="28"/>
        </w:rPr>
        <w:t>від кожної з них</w:t>
      </w:r>
    </w:p>
    <w:p w:rsidR="00940B18" w:rsidRDefault="00940B18" w:rsidP="00940B18">
      <w:pPr>
        <w:widowControl w:val="0"/>
        <w:shd w:val="clear" w:color="auto" w:fill="FFFFFF"/>
        <w:tabs>
          <w:tab w:val="left" w:pos="427"/>
        </w:tabs>
        <w:autoSpaceDE w:val="0"/>
        <w:autoSpaceDN w:val="0"/>
        <w:adjustRightInd w:val="0"/>
        <w:jc w:val="both"/>
        <w:rPr>
          <w:i/>
          <w:color w:val="000000"/>
          <w:spacing w:val="4"/>
          <w:sz w:val="28"/>
          <w:szCs w:val="28"/>
        </w:rPr>
      </w:pPr>
      <w:r>
        <w:rPr>
          <w:color w:val="000000"/>
          <w:spacing w:val="4"/>
          <w:sz w:val="28"/>
          <w:szCs w:val="28"/>
        </w:rPr>
        <w:t xml:space="preserve">2 Визначити точку перетину їх – центр спряження </w:t>
      </w:r>
      <w:r w:rsidRPr="00D66792">
        <w:rPr>
          <w:i/>
          <w:color w:val="000000"/>
          <w:spacing w:val="4"/>
          <w:sz w:val="28"/>
          <w:szCs w:val="28"/>
        </w:rPr>
        <w:t>О</w:t>
      </w:r>
    </w:p>
    <w:p w:rsidR="00940B18" w:rsidRDefault="00940B18" w:rsidP="00940B18">
      <w:pPr>
        <w:widowControl w:val="0"/>
        <w:shd w:val="clear" w:color="auto" w:fill="FFFFFF"/>
        <w:tabs>
          <w:tab w:val="left" w:pos="427"/>
        </w:tabs>
        <w:autoSpaceDE w:val="0"/>
        <w:autoSpaceDN w:val="0"/>
        <w:adjustRightInd w:val="0"/>
        <w:jc w:val="both"/>
        <w:rPr>
          <w:color w:val="000000"/>
          <w:spacing w:val="4"/>
          <w:sz w:val="28"/>
          <w:szCs w:val="28"/>
        </w:rPr>
      </w:pPr>
      <w:r>
        <w:rPr>
          <w:color w:val="000000"/>
          <w:spacing w:val="4"/>
          <w:sz w:val="28"/>
          <w:szCs w:val="28"/>
        </w:rPr>
        <w:t xml:space="preserve">3 Провести перпендикуляри і визначити точки спряження </w:t>
      </w:r>
      <w:r w:rsidRPr="00460E12">
        <w:rPr>
          <w:i/>
          <w:color w:val="000000"/>
          <w:spacing w:val="4"/>
          <w:sz w:val="28"/>
          <w:szCs w:val="28"/>
        </w:rPr>
        <w:t>А</w:t>
      </w:r>
      <w:r>
        <w:rPr>
          <w:color w:val="000000"/>
          <w:spacing w:val="4"/>
          <w:sz w:val="28"/>
          <w:szCs w:val="28"/>
        </w:rPr>
        <w:t xml:space="preserve"> та </w:t>
      </w:r>
      <w:r w:rsidRPr="00460E12">
        <w:rPr>
          <w:i/>
          <w:color w:val="000000"/>
          <w:spacing w:val="4"/>
          <w:sz w:val="28"/>
          <w:szCs w:val="28"/>
        </w:rPr>
        <w:t>В</w:t>
      </w:r>
    </w:p>
    <w:p w:rsidR="00940B18" w:rsidRDefault="00940B18" w:rsidP="00940B18">
      <w:pPr>
        <w:widowControl w:val="0"/>
        <w:shd w:val="clear" w:color="auto" w:fill="FFFFFF"/>
        <w:tabs>
          <w:tab w:val="left" w:pos="427"/>
        </w:tabs>
        <w:autoSpaceDE w:val="0"/>
        <w:autoSpaceDN w:val="0"/>
        <w:adjustRightInd w:val="0"/>
        <w:jc w:val="both"/>
        <w:rPr>
          <w:i/>
          <w:color w:val="000000"/>
          <w:spacing w:val="4"/>
          <w:sz w:val="28"/>
          <w:szCs w:val="28"/>
        </w:rPr>
      </w:pPr>
      <w:r>
        <w:rPr>
          <w:color w:val="000000"/>
          <w:spacing w:val="4"/>
          <w:sz w:val="28"/>
          <w:szCs w:val="28"/>
        </w:rPr>
        <w:t xml:space="preserve">4 Побудувати дугу спряження від точки </w:t>
      </w:r>
      <w:r w:rsidRPr="00460E12">
        <w:rPr>
          <w:i/>
          <w:color w:val="000000"/>
          <w:spacing w:val="4"/>
          <w:sz w:val="28"/>
          <w:szCs w:val="28"/>
        </w:rPr>
        <w:t>А</w:t>
      </w:r>
      <w:r>
        <w:rPr>
          <w:color w:val="000000"/>
          <w:spacing w:val="4"/>
          <w:sz w:val="28"/>
          <w:szCs w:val="28"/>
        </w:rPr>
        <w:t xml:space="preserve"> до точки </w:t>
      </w:r>
      <w:r w:rsidRPr="00460E12">
        <w:rPr>
          <w:i/>
          <w:color w:val="000000"/>
          <w:spacing w:val="4"/>
          <w:sz w:val="28"/>
          <w:szCs w:val="28"/>
        </w:rPr>
        <w:t>В</w:t>
      </w:r>
    </w:p>
    <w:p w:rsidR="00940B18" w:rsidRDefault="00940B18" w:rsidP="00940B18">
      <w:pPr>
        <w:ind w:firstLine="360"/>
        <w:jc w:val="both"/>
        <w:rPr>
          <w:sz w:val="28"/>
          <w:szCs w:val="28"/>
        </w:rPr>
      </w:pPr>
    </w:p>
    <w:p w:rsidR="00940B18" w:rsidRPr="00951530" w:rsidRDefault="00940B18" w:rsidP="00940B18">
      <w:pPr>
        <w:numPr>
          <w:ilvl w:val="1"/>
          <w:numId w:val="1"/>
        </w:numPr>
        <w:jc w:val="center"/>
        <w:rPr>
          <w:b/>
          <w:sz w:val="32"/>
          <w:szCs w:val="32"/>
          <w:lang w:val="ru-RU"/>
        </w:rPr>
      </w:pPr>
      <w:r w:rsidRPr="00951530">
        <w:rPr>
          <w:b/>
          <w:sz w:val="32"/>
          <w:szCs w:val="32"/>
        </w:rPr>
        <w:t xml:space="preserve">Коробові криві </w:t>
      </w:r>
    </w:p>
    <w:p w:rsidR="00940B18" w:rsidRDefault="00940B18" w:rsidP="00940B18">
      <w:pPr>
        <w:ind w:left="360"/>
        <w:jc w:val="center"/>
        <w:rPr>
          <w:b/>
          <w:sz w:val="28"/>
          <w:szCs w:val="28"/>
          <w:lang w:val="ru-RU"/>
        </w:rPr>
      </w:pPr>
    </w:p>
    <w:p w:rsidR="00940B18" w:rsidRDefault="00940B18" w:rsidP="00940B18">
      <w:pPr>
        <w:ind w:firstLine="360"/>
        <w:jc w:val="both"/>
        <w:rPr>
          <w:sz w:val="28"/>
          <w:szCs w:val="28"/>
        </w:rPr>
      </w:pPr>
      <w:r w:rsidRPr="00FF22AA">
        <w:rPr>
          <w:sz w:val="28"/>
          <w:szCs w:val="28"/>
          <w:lang w:val="ru-RU"/>
        </w:rPr>
        <w:t>Де – як</w:t>
      </w:r>
      <w:r>
        <w:rPr>
          <w:sz w:val="28"/>
          <w:szCs w:val="28"/>
        </w:rPr>
        <w:t xml:space="preserve">і деталі машин, приборів, інструменти для обробки металів мають контури, які обмежені замкнутими кривими лініями, які складаються із взаємно спряжених дуг кіл різних діаметрів. До таких кривих (коробові криві) відносяться </w:t>
      </w:r>
      <w:r w:rsidRPr="00FF22AA">
        <w:rPr>
          <w:i/>
          <w:sz w:val="28"/>
          <w:szCs w:val="28"/>
        </w:rPr>
        <w:t>овал</w:t>
      </w:r>
      <w:r>
        <w:rPr>
          <w:sz w:val="28"/>
          <w:szCs w:val="28"/>
        </w:rPr>
        <w:t xml:space="preserve"> і </w:t>
      </w:r>
      <w:r w:rsidRPr="00FF22AA">
        <w:rPr>
          <w:i/>
          <w:sz w:val="28"/>
          <w:szCs w:val="28"/>
        </w:rPr>
        <w:t>овоїд</w:t>
      </w:r>
      <w:r w:rsidRPr="00FF22AA">
        <w:rPr>
          <w:i/>
          <w:sz w:val="28"/>
          <w:szCs w:val="28"/>
          <w:lang w:val="ru-RU"/>
        </w:rPr>
        <w:t xml:space="preserve"> </w:t>
      </w:r>
    </w:p>
    <w:p w:rsidR="00940B18" w:rsidRDefault="00940B18" w:rsidP="00940B18">
      <w:pPr>
        <w:ind w:firstLine="360"/>
        <w:jc w:val="both"/>
        <w:rPr>
          <w:sz w:val="28"/>
          <w:szCs w:val="28"/>
          <w:lang w:val="ru-RU"/>
        </w:rPr>
      </w:pPr>
      <w:r w:rsidRPr="007477C7">
        <w:rPr>
          <w:i/>
          <w:sz w:val="28"/>
          <w:szCs w:val="28"/>
        </w:rPr>
        <w:t>Овал</w:t>
      </w:r>
      <w:r>
        <w:rPr>
          <w:i/>
          <w:sz w:val="28"/>
          <w:szCs w:val="28"/>
        </w:rPr>
        <w:t xml:space="preserve"> </w:t>
      </w:r>
      <w:r>
        <w:rPr>
          <w:sz w:val="28"/>
          <w:szCs w:val="28"/>
        </w:rPr>
        <w:t xml:space="preserve">представляє собою спряження двох дуг кола радіусом </w:t>
      </w:r>
      <w:r>
        <w:rPr>
          <w:sz w:val="28"/>
          <w:szCs w:val="28"/>
          <w:lang w:val="en-US"/>
        </w:rPr>
        <w:t>r</w:t>
      </w:r>
      <w:r w:rsidRPr="00FF22AA">
        <w:rPr>
          <w:sz w:val="28"/>
          <w:szCs w:val="28"/>
          <w:lang w:val="ru-RU"/>
        </w:rPr>
        <w:t xml:space="preserve"> </w:t>
      </w:r>
      <w:r w:rsidRPr="00FF22AA">
        <w:rPr>
          <w:sz w:val="28"/>
          <w:szCs w:val="28"/>
        </w:rPr>
        <w:t xml:space="preserve">з </w:t>
      </w:r>
      <w:r>
        <w:rPr>
          <w:sz w:val="28"/>
          <w:szCs w:val="28"/>
        </w:rPr>
        <w:t xml:space="preserve">двома дугами кола радіусом </w:t>
      </w:r>
      <w:r w:rsidRPr="00FF22AA">
        <w:rPr>
          <w:sz w:val="28"/>
          <w:szCs w:val="28"/>
        </w:rPr>
        <w:t>R</w:t>
      </w:r>
      <w:r w:rsidRPr="00FF22AA">
        <w:rPr>
          <w:sz w:val="28"/>
          <w:szCs w:val="28"/>
          <w:lang w:val="ru-RU"/>
        </w:rPr>
        <w:t xml:space="preserve"> </w:t>
      </w:r>
    </w:p>
    <w:p w:rsidR="00940B18" w:rsidRDefault="00940B18" w:rsidP="00940B18">
      <w:pPr>
        <w:ind w:firstLine="360"/>
        <w:jc w:val="both"/>
        <w:rPr>
          <w:sz w:val="28"/>
          <w:szCs w:val="28"/>
        </w:rPr>
      </w:pPr>
      <w:r>
        <w:rPr>
          <w:sz w:val="28"/>
          <w:szCs w:val="28"/>
        </w:rPr>
        <w:t>В цьому випадку має місце внутрішнє спряження так як центри О1 і О2 спряжених дуг радіуса</w:t>
      </w:r>
      <w:r w:rsidRPr="00FF22AA">
        <w:rPr>
          <w:sz w:val="28"/>
          <w:szCs w:val="28"/>
          <w:lang w:val="ru-RU"/>
        </w:rPr>
        <w:t xml:space="preserve"> </w:t>
      </w:r>
      <w:r>
        <w:rPr>
          <w:sz w:val="28"/>
          <w:szCs w:val="28"/>
          <w:lang w:val="en-US"/>
        </w:rPr>
        <w:t>r</w:t>
      </w:r>
      <w:r>
        <w:rPr>
          <w:sz w:val="28"/>
          <w:szCs w:val="28"/>
        </w:rPr>
        <w:t xml:space="preserve"> розташовані всередині </w:t>
      </w:r>
      <w:proofErr w:type="spellStart"/>
      <w:r>
        <w:rPr>
          <w:sz w:val="28"/>
          <w:szCs w:val="28"/>
        </w:rPr>
        <w:t>сопрягаючої</w:t>
      </w:r>
      <w:proofErr w:type="spellEnd"/>
      <w:r>
        <w:rPr>
          <w:sz w:val="28"/>
          <w:szCs w:val="28"/>
        </w:rPr>
        <w:t xml:space="preserve"> дуги радіуса </w:t>
      </w:r>
      <w:r>
        <w:rPr>
          <w:sz w:val="28"/>
          <w:szCs w:val="28"/>
          <w:lang w:val="en-US"/>
        </w:rPr>
        <w:t>R</w:t>
      </w:r>
    </w:p>
    <w:p w:rsidR="00940B18" w:rsidRDefault="00940B18" w:rsidP="00940B18">
      <w:pPr>
        <w:ind w:firstLine="360"/>
        <w:jc w:val="both"/>
        <w:rPr>
          <w:sz w:val="28"/>
          <w:szCs w:val="28"/>
        </w:rPr>
      </w:pPr>
      <w:r w:rsidRPr="007477C7">
        <w:rPr>
          <w:i/>
          <w:sz w:val="28"/>
          <w:szCs w:val="28"/>
        </w:rPr>
        <w:t xml:space="preserve">Овоїд </w:t>
      </w:r>
      <w:r>
        <w:rPr>
          <w:sz w:val="28"/>
          <w:szCs w:val="28"/>
        </w:rPr>
        <w:t xml:space="preserve">на відміну від овалу має тільки одну вісь симетрії. Радіуси </w:t>
      </w:r>
      <w:r>
        <w:rPr>
          <w:sz w:val="28"/>
          <w:szCs w:val="28"/>
          <w:lang w:val="en-US"/>
        </w:rPr>
        <w:t>r</w:t>
      </w:r>
      <w:r>
        <w:rPr>
          <w:sz w:val="28"/>
          <w:szCs w:val="28"/>
        </w:rPr>
        <w:t xml:space="preserve"> і</w:t>
      </w:r>
      <w:r w:rsidRPr="00951530">
        <w:rPr>
          <w:sz w:val="28"/>
          <w:szCs w:val="28"/>
          <w:lang w:val="ru-RU"/>
        </w:rPr>
        <w:t xml:space="preserve"> </w:t>
      </w:r>
      <w:r>
        <w:rPr>
          <w:sz w:val="28"/>
          <w:szCs w:val="28"/>
          <w:lang w:val="en-US"/>
        </w:rPr>
        <w:t>r</w:t>
      </w:r>
      <w:r w:rsidRPr="00951530">
        <w:rPr>
          <w:sz w:val="28"/>
          <w:szCs w:val="28"/>
          <w:lang w:val="ru-RU"/>
        </w:rPr>
        <w:t>1</w:t>
      </w:r>
      <w:r>
        <w:rPr>
          <w:sz w:val="28"/>
          <w:szCs w:val="28"/>
        </w:rPr>
        <w:t xml:space="preserve"> дуг кіл, центри яких лежать на осі симетрії овоїда, не дорівнюють один одному</w:t>
      </w:r>
    </w:p>
    <w:p w:rsidR="00940B18" w:rsidRDefault="00940B18" w:rsidP="00940B18">
      <w:pPr>
        <w:framePr w:h="2716" w:hSpace="10080" w:wrap="notBeside" w:vAnchor="text" w:hAnchor="page" w:x="7359" w:y="806"/>
      </w:pPr>
      <w:r>
        <w:rPr>
          <w:noProof/>
          <w:lang w:val="ru-RU" w:eastAsia="ru-RU"/>
        </w:rPr>
        <w:drawing>
          <wp:inline distT="0" distB="0" distL="0" distR="0">
            <wp:extent cx="2151380" cy="1729105"/>
            <wp:effectExtent l="0" t="0" r="127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1380" cy="1729105"/>
                    </a:xfrm>
                    <a:prstGeom prst="rect">
                      <a:avLst/>
                    </a:prstGeom>
                    <a:noFill/>
                    <a:ln>
                      <a:noFill/>
                    </a:ln>
                  </pic:spPr>
                </pic:pic>
              </a:graphicData>
            </a:graphic>
          </wp:inline>
        </w:drawing>
      </w:r>
    </w:p>
    <w:p w:rsidR="00940B18" w:rsidRPr="000B5C1F" w:rsidRDefault="00940B18" w:rsidP="00940B18">
      <w:pPr>
        <w:rPr>
          <w:sz w:val="28"/>
          <w:szCs w:val="28"/>
        </w:rPr>
      </w:pPr>
    </w:p>
    <w:p w:rsidR="00940B18" w:rsidRDefault="00940B18" w:rsidP="00940B18">
      <w:pPr>
        <w:framePr w:h="2943" w:hSpace="10080" w:wrap="notBeside" w:vAnchor="text" w:hAnchor="page" w:x="1959" w:y="304"/>
      </w:pPr>
      <w:r>
        <w:rPr>
          <w:noProof/>
          <w:lang w:val="ru-RU" w:eastAsia="ru-RU"/>
        </w:rPr>
        <w:drawing>
          <wp:inline distT="0" distB="0" distL="0" distR="0">
            <wp:extent cx="2133600" cy="18637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863725"/>
                    </a:xfrm>
                    <a:prstGeom prst="rect">
                      <a:avLst/>
                    </a:prstGeom>
                    <a:noFill/>
                    <a:ln>
                      <a:noFill/>
                    </a:ln>
                  </pic:spPr>
                </pic:pic>
              </a:graphicData>
            </a:graphic>
          </wp:inline>
        </w:drawing>
      </w:r>
    </w:p>
    <w:p w:rsidR="00940B18" w:rsidRDefault="00940B18" w:rsidP="00940B18">
      <w:pPr>
        <w:rPr>
          <w:sz w:val="28"/>
          <w:szCs w:val="28"/>
        </w:rPr>
      </w:pPr>
    </w:p>
    <w:p w:rsidR="00940B18" w:rsidRPr="000B5C1F" w:rsidRDefault="00940B18" w:rsidP="00940B18">
      <w:pPr>
        <w:tabs>
          <w:tab w:val="left" w:pos="8880"/>
        </w:tabs>
        <w:jc w:val="center"/>
        <w:rPr>
          <w:sz w:val="28"/>
          <w:szCs w:val="28"/>
        </w:rPr>
      </w:pPr>
      <w:r>
        <w:rPr>
          <w:sz w:val="28"/>
          <w:szCs w:val="28"/>
        </w:rPr>
        <w:t>Рис.1</w:t>
      </w:r>
    </w:p>
    <w:p w:rsidR="00BE2708" w:rsidRPr="00940B18" w:rsidRDefault="00BE2708">
      <w:pPr>
        <w:rPr>
          <w:lang w:val="en-US"/>
        </w:rPr>
      </w:pPr>
    </w:p>
    <w:sectPr w:rsidR="00BE2708" w:rsidRPr="00940B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6368F"/>
    <w:multiLevelType w:val="multilevel"/>
    <w:tmpl w:val="AF3041B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95"/>
        </w:tabs>
        <w:ind w:left="795" w:hanging="435"/>
      </w:pPr>
      <w:rPr>
        <w:rFonts w:hint="default"/>
        <w:sz w:val="32"/>
        <w:szCs w:val="3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18"/>
    <w:rsid w:val="00940B18"/>
    <w:rsid w:val="00BE2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10CA"/>
  <w15:chartTrackingRefBased/>
  <w15:docId w15:val="{5DC05A21-984D-43F0-B1BE-EB90142E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B1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2021-01-20T06:42:00Z</dcterms:created>
  <dcterms:modified xsi:type="dcterms:W3CDTF">2021-01-20T06:50:00Z</dcterms:modified>
</cp:coreProperties>
</file>