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C553" w14:textId="77777777" w:rsidR="004174A8" w:rsidRPr="004174A8" w:rsidRDefault="004174A8" w:rsidP="004174A8">
      <w:pPr>
        <w:shd w:val="clear" w:color="auto" w:fill="FFFFFF"/>
        <w:spacing w:line="312" w:lineRule="atLeast"/>
        <w:ind w:firstLine="426"/>
        <w:jc w:val="left"/>
        <w:textAlignment w:val="baseline"/>
        <w:outlineLvl w:val="0"/>
        <w:rPr>
          <w:rFonts w:eastAsia="Times New Roman" w:cs="Times New Roman"/>
          <w:b/>
          <w:bCs/>
          <w:spacing w:val="-8"/>
          <w:kern w:val="36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b/>
          <w:bCs/>
          <w:spacing w:val="-8"/>
          <w:kern w:val="36"/>
          <w:szCs w:val="28"/>
          <w:lang w:val="uk-UA" w:eastAsia="ru-RU"/>
          <w14:ligatures w14:val="none"/>
        </w:rPr>
        <w:t>Типи трафіку в Інтернеті: 5 основних каналів залучення відвідувачів на сайт</w:t>
      </w:r>
    </w:p>
    <w:p w14:paraId="7BAC8572" w14:textId="77777777" w:rsidR="004174A8" w:rsidRPr="004174A8" w:rsidRDefault="004174A8" w:rsidP="004174A8">
      <w:pPr>
        <w:pBdr>
          <w:bottom w:val="single" w:sz="6" w:space="1" w:color="auto"/>
        </w:pBdr>
        <w:spacing w:line="240" w:lineRule="auto"/>
        <w:ind w:firstLine="426"/>
        <w:jc w:val="center"/>
        <w:rPr>
          <w:rFonts w:eastAsia="Times New Roman" w:cs="Times New Roman"/>
          <w:vanish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vanish/>
          <w:kern w:val="0"/>
          <w:szCs w:val="28"/>
          <w:lang w:val="uk-UA" w:eastAsia="ru-RU"/>
          <w14:ligatures w14:val="none"/>
        </w:rPr>
        <w:t>Начало формы</w:t>
      </w:r>
    </w:p>
    <w:p w14:paraId="7546341A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Робота над збільшенням відвідуваності – наріжний камінь будь-якого успішного бізнесу в Інтернеті. Постійний потік трафіку, що зростає, на ваш сайт – запорука успішного розвитку, завоювання ринку і збільшення відриву від конкурентів.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br/>
        <w:t xml:space="preserve">Може, не всі наші читачі добре розбираються в термінології, тому давайте спочатку розберемося, що таке «трафік» і що під цим мають на увазі. Якщо коротко, то йдеться про відвідувачів, які переходять на ваш сайт із найрізноманітніших джерел. Це може бути пошук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Google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ВКонтакте або інша соціальна мережа, розсилка електронною поштою та безліч інших. Відповідно, виділяють різні види трафіку, розгляду яких і присвячена наша стаття, як уже зрозуміло із заголовка.</w:t>
      </w:r>
    </w:p>
    <w:p w14:paraId="2149C23B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Сайт – свого роду точка контакту потенційних клієнтів із вашим бізнесом. Частина відвідувачів, які на нього переходять, купують ваш товар або замовляють послугу. І за логікою речей, якщо ви знайдете спосіб збільшити обсяг трафіку, відповідно, зможете насолоджуватися і збільшенням власного прибутку.</w:t>
      </w:r>
    </w:p>
    <w:p w14:paraId="25AD23C8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Незалежно від того, наскільки продуманий і візуально привабливий ваш сайт, без відвідуваності, як то кажуть, пацієнт швидше мертвий, ніж живий. Навіть для професіоналів у сфері інтернет-маркетингу збільшення трафіку в комерційних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тематиках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може бути нелегким завданням. Що вже говорити про підприємців, які в принципі повинні займатися розвитком бізнесу, а не технічними питаннями або заглиблюватися в премудрості інтернет-маркетингу.</w:t>
      </w:r>
    </w:p>
    <w:p w14:paraId="7E427B08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Проте розуміння того, які види трафіку існують і який канал – потенційне джерело залучення відвідувачів, дозволяє краще зрозуміти, в якому напрямку працювати, і спрощує візуалізацію кампанії з просування бізнесу в Інтернеті в цілому. І ще один важливий момент – найбільш успішні маркетингові стратегії, як правило, мають роботу за декількома напрямками залучення клієнтів одночасно.</w:t>
      </w:r>
    </w:p>
    <w:p w14:paraId="5776D7C4" w14:textId="77777777" w:rsidR="004174A8" w:rsidRPr="004174A8" w:rsidRDefault="004174A8" w:rsidP="004174A8">
      <w:pPr>
        <w:shd w:val="clear" w:color="auto" w:fill="FFFFFF"/>
        <w:spacing w:line="360" w:lineRule="atLeast"/>
        <w:ind w:firstLine="426"/>
        <w:jc w:val="left"/>
        <w:textAlignment w:val="baseline"/>
        <w:outlineLvl w:val="1"/>
        <w:rPr>
          <w:rFonts w:eastAsia="Times New Roman" w:cs="Times New Roman"/>
          <w:b/>
          <w:bCs/>
          <w:spacing w:val="-6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b/>
          <w:bCs/>
          <w:spacing w:val="-6"/>
          <w:kern w:val="0"/>
          <w:szCs w:val="28"/>
          <w:highlight w:val="yellow"/>
          <w:lang w:val="uk-UA" w:eastAsia="ru-RU"/>
          <w14:ligatures w14:val="none"/>
        </w:rPr>
        <w:t>Основні типи трафіку</w:t>
      </w:r>
    </w:p>
    <w:p w14:paraId="05406FC5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Нижче ви можете докладніше почитати про п’ять основних типів трафіку в Інтернеті і дізнатися про ключові особливості кожного з них. Робота за будь-яким із цих каналів важлива, адже це може позитивно відзначитися на зростанні та розвитку бізнесу.</w:t>
      </w:r>
    </w:p>
    <w:p w14:paraId="140C8BD2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b/>
          <w:bCs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>Пошуковий (органічний) трафік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. Це люди, які знайшли ваш сайт за певним запитом у пошуковій системі.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Наприклад, користувач може ввести в пошуковий рядок запит «шкіряні чохли для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iPhone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», побачити посилання на сайт вашого інтернет-магазину в списку результатів видачі і натиснути на нього для переходу. Світовий лідер тут –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Google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але в Україні чимала частка ринку належить і Яндексу – приблизно 30% загального трафіку.</w:t>
      </w:r>
    </w:p>
    <w:p w14:paraId="405CB40E" w14:textId="7E92C128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lastRenderedPageBreak/>
        <w:drawing>
          <wp:inline distT="0" distB="0" distL="0" distR="0" wp14:anchorId="32C4DA4F" wp14:editId="116F86CA">
            <wp:extent cx="6480175" cy="4523740"/>
            <wp:effectExtent l="0" t="0" r="0" b="0"/>
            <wp:docPr id="11" name="Рисунок 11" descr="img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(8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62D7" w14:textId="4392BA8E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Органічний трафік має значний потенціал масштабування, що</w:t>
      </w: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підтверджується </w:t>
      </w:r>
      <w:hyperlink r:id="rId6" w:history="1">
        <w:r w:rsidRPr="004174A8">
          <w:rPr>
            <w:rFonts w:eastAsia="Times New Roman" w:cs="Times New Roman"/>
            <w:kern w:val="0"/>
            <w:szCs w:val="28"/>
            <w:bdr w:val="none" w:sz="0" w:space="0" w:color="auto" w:frame="1"/>
            <w:lang w:val="uk-UA" w:eastAsia="ru-RU"/>
            <w14:ligatures w14:val="none"/>
          </w:rPr>
          <w:t>нашими кейсами</w:t>
        </w:r>
      </w:hyperlink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 Це означає, що чим більше зусиль ви докладете до роботи над його збільшенням, тим кращою буде віддача. Результати не будуть швидкими, але їхній характер може бути експоненціальним.</w:t>
      </w:r>
    </w:p>
    <w:p w14:paraId="6F009F34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Відвідуваність сайту з пошуку залежить від того, наскільки добре ваш сайт 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ранжується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 в пошукових системах за різними ключовими словами. Для поліпшення його видимості за цільовими пошуковими запитами проводиться робота з SEO-оптимізації як окремих сторінок, так і сайту в цілому. Також здійснюється регулярна робота з зовнішніми факторами, які впливають на його ранжування.</w:t>
      </w:r>
    </w:p>
    <w:p w14:paraId="05E88A93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Для забезпечення зростання органічного трафіку вирішальне значення має видимість сайту за ключовими словами в пошуку. Для цього необхідно зібрати широке семантичне ядро, оптимізувати наявні сторінки і створювати нові, додавати якісні та унікальні статті, досягати того, щоб на вас посилалися не тільки інші сайти, але й користувачі в соціальних мережах.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Це напружена робота, яка займає багато часу, але винагороджується сповна.</w:t>
      </w:r>
    </w:p>
    <w:p w14:paraId="4518E678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Зараз SEO – це вже повноцінна наука, комплекс складних робіт із покращення відповідності сайту критеріям якості пошукових систем, які постійно 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lastRenderedPageBreak/>
        <w:t>вдосконалюються. Щоб досягти успіху в цій справі, краще звернутися до фахівців, щоб не витрачати час даремно й уникнути можливих негативних наслідків.</w:t>
      </w:r>
    </w:p>
    <w:p w14:paraId="4580088A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b/>
          <w:bCs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>Платний трафік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. Сюди відносяться відвідувачі, які переходять на ваш сайт, завдяки використанню будь-якого виду інтернет-реклами.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Це може бути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Google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AdWords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і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Яндекс.Директ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реклама в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Facebook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медійна реклама та інші подібні канали. Найбільший постачальник такого виду трафіку в Україні і в світі – мережа контекстної реклами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Google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AdWords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</w:t>
      </w:r>
    </w:p>
    <w:p w14:paraId="5BD46DF3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Плюси залучення відвідувачів за допомогою платного трафіку в тому, що ви можете повністю контролювати потік за різними параметрами.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Наприклад, вирішувати, скільки саме переходів хочете отримати на свій сайт, у який час використовувати географічний та інші види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таргетингу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</w:t>
      </w:r>
    </w:p>
    <w:p w14:paraId="7F8AD89E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Недоліком, вочевидь, є необхідність платити за переходи або покази. А в комерційних 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тематиках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 вартість залучення відвідувачам може бути досить високою. І якщо бюджет закінчиться, переходів на сайт (і клієнтів) теж не буде.</w:t>
      </w:r>
    </w:p>
    <w:p w14:paraId="0CA52155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Наприклад, ось як виглядають оголошення в пошуку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Google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:</w:t>
      </w:r>
    </w:p>
    <w:p w14:paraId="35FC7E24" w14:textId="3269E971" w:rsidR="004174A8" w:rsidRPr="004174A8" w:rsidRDefault="004174A8" w:rsidP="004174A8">
      <w:pPr>
        <w:shd w:val="clear" w:color="auto" w:fill="FFFFFF"/>
        <w:spacing w:line="400" w:lineRule="atLeast"/>
        <w:ind w:firstLine="426"/>
        <w:jc w:val="center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44F7DD98" wp14:editId="7E302722">
            <wp:extent cx="4699000" cy="4789250"/>
            <wp:effectExtent l="0" t="0" r="6350" b="0"/>
            <wp:docPr id="10" name="Рисунок 10" descr="img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 (9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60" cy="479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FF0C3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У стрічці новин у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Facebook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:</w:t>
      </w:r>
    </w:p>
    <w:p w14:paraId="71443FD4" w14:textId="4DDD1EE1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bdr w:val="none" w:sz="0" w:space="0" w:color="auto" w:frame="1"/>
          <w:lang w:val="uk-UA" w:eastAsia="ru-RU"/>
          <w14:ligatures w14:val="none"/>
        </w:rPr>
        <w:lastRenderedPageBreak/>
        <w:drawing>
          <wp:inline distT="0" distB="0" distL="0" distR="0" wp14:anchorId="73FCE256" wp14:editId="56443459">
            <wp:extent cx="3971925" cy="3669376"/>
            <wp:effectExtent l="0" t="0" r="0" b="7620"/>
            <wp:docPr id="9" name="Рисунок 9" descr="img (10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 (10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65" cy="367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1A3CC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І в процесі відтворення відео на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YouTube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:</w:t>
      </w:r>
    </w:p>
    <w:p w14:paraId="7105A5A5" w14:textId="5D55A7BE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47840071" wp14:editId="64BD411E">
            <wp:extent cx="5680075" cy="4267988"/>
            <wp:effectExtent l="0" t="0" r="0" b="0"/>
            <wp:docPr id="8" name="Рисунок 8" descr="img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 (1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60" cy="427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914C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Оголошення рекламодавців можуть відображатися в різних форматах, розміщуватися в пошуку, різних місцях на сторінці, тексті та інших видах контенту. Детальніше ця тема розглядалася в статті про </w:t>
      </w:r>
      <w:hyperlink r:id="rId11" w:history="1">
        <w:r w:rsidRPr="004174A8">
          <w:rPr>
            <w:rFonts w:eastAsia="Times New Roman" w:cs="Times New Roman"/>
            <w:kern w:val="0"/>
            <w:szCs w:val="28"/>
            <w:bdr w:val="none" w:sz="0" w:space="0" w:color="auto" w:frame="1"/>
            <w:lang w:val="uk-UA" w:eastAsia="ru-RU"/>
            <w14:ligatures w14:val="none"/>
          </w:rPr>
          <w:t>види інтернет-реклами</w:t>
        </w:r>
      </w:hyperlink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з якою я рекомендую вам ознайомитися.</w:t>
      </w:r>
    </w:p>
    <w:p w14:paraId="10C2C8E2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b/>
          <w:bCs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lastRenderedPageBreak/>
        <w:t>Прямий трафік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. Він складається з будь-яких відвідувачів, які здійснюють перехід безпосередньо на сам сайт, замість того щоб потрапити туди з інших каналів.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Наприклад, якщо користувач вводить URL сайту безпосередньо в адресний рядок браузера або натискає на заздалегідь збережену закладку.</w:t>
      </w:r>
    </w:p>
    <w:p w14:paraId="1BA14964" w14:textId="768AF1E8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2E11CAFD" wp14:editId="0CFA39E0">
            <wp:extent cx="6372225" cy="2076450"/>
            <wp:effectExtent l="0" t="0" r="9525" b="0"/>
            <wp:docPr id="7" name="Рисунок 7" descr="img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 (1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44A7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Прямий трафік може становити відносно невелику частку від загальної кількості переходів, але він дуже важливий для будь-якого проекту. Це свого роду індикатор лояльності аудиторії і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впізнаваності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бренду.</w:t>
      </w:r>
    </w:p>
    <w:p w14:paraId="4E1B8928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Для інформаційного проекту основну частку таких переходів складають постійні читачі, а для комерційних сайтів – це клієнти, які повертаються за новою інформацією, подивитися на свіжі надходження в каталозі або здійснити повторну покупку.</w:t>
      </w:r>
    </w:p>
    <w:p w14:paraId="1169947F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Якщо ваш сайт отримує велику кількість прямого трафіку – це хороший показник того, що люди дійсно знають про ваш бізнес, товари і послуги, які ви пропонуєте.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Це дуже добре, коли люди  при потребі можуть легко згадати назву й адресу вашого сайту, а потім відвідати сайт без будь-якої підказки.</w:t>
      </w:r>
    </w:p>
    <w:p w14:paraId="1A72768C" w14:textId="3456F273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7BA520E0" wp14:editId="57D187DF">
            <wp:extent cx="5575300" cy="3178549"/>
            <wp:effectExtent l="0" t="0" r="6350" b="3175"/>
            <wp:docPr id="6" name="Рисунок 6" descr="img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 (13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98" cy="31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AAB5B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lastRenderedPageBreak/>
        <w:t xml:space="preserve">Збільшення його частки можна досягнути шляхом підвищення маркетингової активності як в Інтернеті, так і в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офлайні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. Наприклад, використання медійної реклами для просування бренду, проведення акцій і конкурсів, друк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флаєрів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/брошур із їхнім подальшим поширенням.</w:t>
      </w:r>
    </w:p>
    <w:p w14:paraId="49CC9B5F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proofErr w:type="spellStart"/>
      <w:r w:rsidRPr="004174A8">
        <w:rPr>
          <w:rFonts w:eastAsia="Times New Roman" w:cs="Times New Roman"/>
          <w:b/>
          <w:bCs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>Реферальний</w:t>
      </w:r>
      <w:proofErr w:type="spellEnd"/>
      <w:r w:rsidRPr="004174A8">
        <w:rPr>
          <w:rFonts w:eastAsia="Times New Roman" w:cs="Times New Roman"/>
          <w:b/>
          <w:bCs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 xml:space="preserve"> трафік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. Переважно він складається з людей, які переходять на ваш сайт за різними посиланнями на інших ресурсах (зокрема, 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fldChar w:fldCharType="begin"/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instrText xml:space="preserve"> HYPERLINK "https://lemarbet.com/ua/razvitie-internet-magazina/kraud-marketing-kak-perspektivnaya-tehnologiya-prodvizheniya/" </w:instrTex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fldChar w:fldCharType="separate"/>
      </w:r>
      <w:r w:rsidRPr="004174A8">
        <w:rPr>
          <w:rFonts w:eastAsia="Times New Roman" w:cs="Times New Roman"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>крауд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>-маркетинг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fldChar w:fldCharType="end"/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).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Наприклад, якщо ви опублікували на сторонньому ресурсі прес-реліз із посиланням на свій сайт, а хтось натиснув на нього і перейшов за посиланням із цієї публікації, такий перехід вважається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реферальним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. 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У 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Google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 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Analytics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 вони відображаються в звіті «</w:t>
      </w:r>
      <w:r w:rsidRPr="004174A8">
        <w:rPr>
          <w:rFonts w:eastAsia="Times New Roman" w:cs="Times New Roman"/>
          <w:b/>
          <w:bCs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>Джерела трафіку -&gt; Весь трафік -&gt; Канали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»:</w:t>
      </w:r>
    </w:p>
    <w:p w14:paraId="49717922" w14:textId="47FFFE2C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08EB30D5" wp14:editId="3A076023">
            <wp:extent cx="6480175" cy="2647950"/>
            <wp:effectExtent l="0" t="0" r="0" b="0"/>
            <wp:docPr id="5" name="Рисунок 5" descr="img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 (14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0DD3A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Логіка збільшення обсягу 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реферального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 трафіку досить проста – чим більше посилань на ваш сайт із популярних джерел буде з’являтися, тим більше людей буде на нього переходити.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Варто розміщуватися саме на відвідуваних ресурсах, адже ймовірність переходів із сайтів, відвідуваність яких становить тисячі відвідувачів на день, буде набагато вищою.</w:t>
      </w:r>
    </w:p>
    <w:p w14:paraId="5073C5AC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Зворотні посилання можуть розміщуватися не тільки в статтях, але і в коментарях, тематичних гілках на форумах, підписах активних користувачів, у листах електронної пошти та інших місцях. Важливу роль тут відіграє і фактор тематики – навряд чи аудиторія сайту з кулінарними рецептами особливо зацікавиться посиланням на будівельний портал.</w:t>
      </w:r>
    </w:p>
    <w:p w14:paraId="04733BE4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Зворотні посилання від самого початку – основа Інтернету, і компанії, згадка про яку часто з’являється на авторитетних сайтах, клієнти будуть довіряти більше. Це нагадує ситуацію з </w:t>
      </w:r>
      <w:hyperlink r:id="rId15" w:history="1">
        <w:r w:rsidRPr="004174A8">
          <w:rPr>
            <w:rFonts w:eastAsia="Times New Roman" w:cs="Times New Roman"/>
            <w:kern w:val="0"/>
            <w:szCs w:val="28"/>
            <w:bdr w:val="none" w:sz="0" w:space="0" w:color="auto" w:frame="1"/>
            <w:lang w:val="uk-UA" w:eastAsia="ru-RU"/>
            <w14:ligatures w14:val="none"/>
          </w:rPr>
          <w:t>відгуками в інтернет-магазинах</w:t>
        </w:r>
      </w:hyperlink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про що ми вже писали.</w:t>
      </w:r>
    </w:p>
    <w:p w14:paraId="53CD5C97" w14:textId="77777777" w:rsidR="004174A8" w:rsidRPr="004174A8" w:rsidRDefault="004174A8" w:rsidP="004174A8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Головне, щоб при спробі збільшити кількість зворотних посилань не вийшло так, що ви випадково замість того, щоб принести користь, нашкодили своєму сайту. 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lastRenderedPageBreak/>
        <w:t>Йдеться про можливе покарання з боку пошукових систем за спроби маніпулювання результатами видачі. Тому при потребі краще звернутися до фахівців.</w:t>
      </w:r>
    </w:p>
    <w:p w14:paraId="0865E0A1" w14:textId="77777777" w:rsidR="004174A8" w:rsidRPr="004174A8" w:rsidRDefault="004174A8" w:rsidP="001A70CD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b/>
          <w:bCs/>
          <w:kern w:val="0"/>
          <w:szCs w:val="28"/>
          <w:highlight w:val="yellow"/>
          <w:bdr w:val="none" w:sz="0" w:space="0" w:color="auto" w:frame="1"/>
          <w:lang w:val="uk-UA" w:eastAsia="ru-RU"/>
          <w14:ligatures w14:val="none"/>
        </w:rPr>
        <w:t>Соціальний трафік</w:t>
      </w: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. Як ви можете зрозуміти з назви, соціальний трафік складається з людей, які знайшли посилання на одну зі сторінок вашого сайту і перейшли за ним в одній із соціальних мереж – ВКонтакте, 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Facebook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, </w:t>
      </w:r>
      <w:proofErr w:type="spellStart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Twitter</w:t>
      </w:r>
      <w:proofErr w:type="spellEnd"/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 xml:space="preserve"> чи з інших платформ. Кількість таких переходів залежить від активності компанії в соціальній мережі і якості взаємодії з аудиторією, уміння вгадувати їхні інтереси.</w:t>
      </w:r>
    </w:p>
    <w:p w14:paraId="476736D0" w14:textId="6A9E75AA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41BD0DCE" wp14:editId="4D5FADE1">
            <wp:extent cx="6480175" cy="2703830"/>
            <wp:effectExtent l="0" t="0" r="0" b="1270"/>
            <wp:docPr id="4" name="Рисунок 4" descr="img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 (1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977D" w14:textId="77777777" w:rsidR="004174A8" w:rsidRPr="004174A8" w:rsidRDefault="004174A8" w:rsidP="001A70CD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Створивши сильну спільноту з високим рівнем залучення та активності передплатників, можна отримати свій «шматок пирога» трафіку у платформ, кількість користувачів яких нараховує мільйони учасників. Інша справа, що зробити це зовсім непросто, і, найімовірніше, потрібно буде скористатися послугами сторонніх підрядчиків.</w:t>
      </w:r>
    </w:p>
    <w:p w14:paraId="163E7437" w14:textId="77777777" w:rsidR="00C56400" w:rsidRDefault="004174A8" w:rsidP="00C56400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У рамках реалізації своєї маркетингової стратегії, при активній роботі з соціальними мережами ви, найімовірніше, незабаром помітите, що одні соціальні платформи приносять більше трафіку, ніж інші. </w:t>
      </w:r>
    </w:p>
    <w:p w14:paraId="41B31F21" w14:textId="4F129081" w:rsidR="004174A8" w:rsidRPr="004174A8" w:rsidRDefault="004174A8" w:rsidP="00C56400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0CC77B0B" wp14:editId="1F7E65C2">
            <wp:extent cx="5461000" cy="2413971"/>
            <wp:effectExtent l="0" t="0" r="6350" b="5715"/>
            <wp:docPr id="3" name="Рисунок 3" descr="img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 (16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460" cy="242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1460" w14:textId="77777777" w:rsidR="004174A8" w:rsidRPr="004174A8" w:rsidRDefault="004174A8" w:rsidP="00C56400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lastRenderedPageBreak/>
        <w:t>Коли ви дійдете до точки, коли потрібно буде провести відповідну оцінку, цілком розумним рішенням буде перебудувати свою маркетингову стратегію з урахуванням такої інформації. Перерозподіляйте зусилля і бюджети на користь саме тих соціальних мереж, які приносять вам найбільше трафіку.</w:t>
      </w:r>
    </w:p>
    <w:p w14:paraId="1787513D" w14:textId="2E3B0383" w:rsidR="004174A8" w:rsidRPr="004174A8" w:rsidRDefault="004174A8" w:rsidP="00C56400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Не можна сказати, що тільки одне джерело трафіку здатне стати для вас єдиним і найкращим каналом залучення клієнтів.</w:t>
      </w:r>
    </w:p>
    <w:p w14:paraId="3D4454BF" w14:textId="77777777" w:rsidR="004174A8" w:rsidRPr="004174A8" w:rsidRDefault="004174A8" w:rsidP="00C56400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Ваші потенційні покупці можуть перейти на сайт із найрізноманітніших місць, і, якщо збільшувати трафік в усіх напрямках, це дозволить досягнути найширшого охоплення аудиторії. Наприклад, ось як виглядають асоційовані конверсії в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Google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Analytics</w:t>
      </w:r>
      <w:proofErr w:type="spellEnd"/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:</w:t>
      </w:r>
    </w:p>
    <w:p w14:paraId="0173F716" w14:textId="00D900FB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5BC81B5A" wp14:editId="6BD260D0">
            <wp:extent cx="6480175" cy="2520950"/>
            <wp:effectExtent l="0" t="0" r="0" b="0"/>
            <wp:docPr id="2" name="Рисунок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B658" w14:textId="0BCBB9BF" w:rsidR="004174A8" w:rsidRP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noProof/>
          <w:kern w:val="0"/>
          <w:szCs w:val="28"/>
          <w:lang w:val="uk-UA" w:eastAsia="ru-RU"/>
          <w14:ligatures w14:val="none"/>
        </w:rPr>
        <w:drawing>
          <wp:inline distT="0" distB="0" distL="0" distR="0" wp14:anchorId="26CE3B0A" wp14:editId="2B8AEDA6">
            <wp:extent cx="6480175" cy="3320415"/>
            <wp:effectExtent l="0" t="0" r="0" b="0"/>
            <wp:docPr id="1" name="Рисунок 1" descr="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 (1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24661" w14:textId="77777777" w:rsidR="004174A8" w:rsidRPr="004174A8" w:rsidRDefault="004174A8" w:rsidP="00C56400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highlight w:val="yellow"/>
          <w:lang w:val="uk-UA" w:eastAsia="ru-RU"/>
          <w14:ligatures w14:val="none"/>
        </w:rPr>
        <w:t>По суті, практично в будь-якому випадку ми маємо справу з двома основними видами трафіку: трафік, потоком якого ви можете управляти, і трафік, який повністю залежить від третього боку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(пошукова система, соціальна мережа). Цілком логічний </w:t>
      </w: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lastRenderedPageBreak/>
        <w:t>висновок – сконцентруватися на тому, що ви можете контролювати, і не зважати на все інше.</w:t>
      </w:r>
    </w:p>
    <w:p w14:paraId="5BA2D892" w14:textId="290278CE" w:rsidR="004174A8" w:rsidRDefault="004174A8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4174A8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Насправді такий підхід буде правильним лише частково. Найкраще розглядати роботу з трафіком у розрізі стратегій, і в довгостроковій перспективі робота над SEO-просуванням, тобто збільшенням кількості некерованого, але безкоштовного трафіку, буде дійсно найкращим стратегічним вибором. А ось платний трафік, як і раніше, варто розглядати як чудовий інструмент швидкого залучення відвідувачів у короткостроковому періоді.</w:t>
      </w:r>
    </w:p>
    <w:p w14:paraId="5EE143DC" w14:textId="02F544A3" w:rsidR="00C56400" w:rsidRDefault="00C56400" w:rsidP="004174A8">
      <w:pPr>
        <w:shd w:val="clear" w:color="auto" w:fill="FFFFFF"/>
        <w:spacing w:line="400" w:lineRule="atLeast"/>
        <w:ind w:firstLine="426"/>
        <w:jc w:val="left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70DABB89" w14:textId="12596BBC" w:rsidR="00C56400" w:rsidRPr="00C56400" w:rsidRDefault="00C56400" w:rsidP="00C56400">
      <w:pPr>
        <w:shd w:val="clear" w:color="auto" w:fill="FFFFFF"/>
        <w:spacing w:line="400" w:lineRule="atLeast"/>
        <w:ind w:firstLine="426"/>
        <w:jc w:val="center"/>
        <w:textAlignment w:val="baseline"/>
        <w:rPr>
          <w:b/>
          <w:bCs/>
          <w:lang w:val="uk-UA"/>
        </w:rPr>
      </w:pPr>
      <w:r w:rsidRPr="00C56400">
        <w:rPr>
          <w:b/>
          <w:bCs/>
          <w:highlight w:val="yellow"/>
          <w:lang w:val="uk-UA"/>
        </w:rPr>
        <w:t>Управління перевантаженнями і чергами в комп'ютерних мережах</w:t>
      </w:r>
    </w:p>
    <w:p w14:paraId="4E709FA6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Розвиток сучасних комунікаційних технологій стикається з багатьма технологічними проблемами якості передачі даних в комп'ютерних мережах. Цим визначається актуальність розглянутих нижче алгоритмів управління перевантаженнями в комп'ютерних мережах. Слід відзначити напрацювання та розробки в цих напрямках таких вчених як В. Чернега, Б. </w:t>
      </w:r>
      <w:proofErr w:type="spellStart"/>
      <w:r w:rsidRPr="00C56400">
        <w:rPr>
          <w:lang w:val="uk-UA"/>
        </w:rPr>
        <w:t>Платтнер</w:t>
      </w:r>
      <w:proofErr w:type="spellEnd"/>
      <w:r w:rsidRPr="00C56400">
        <w:rPr>
          <w:lang w:val="uk-UA"/>
        </w:rPr>
        <w:t xml:space="preserve">, М. </w:t>
      </w:r>
      <w:proofErr w:type="spellStart"/>
      <w:r w:rsidRPr="00C56400">
        <w:rPr>
          <w:lang w:val="uk-UA"/>
        </w:rPr>
        <w:t>Кульгін</w:t>
      </w:r>
      <w:proofErr w:type="spellEnd"/>
      <w:r w:rsidRPr="00C56400">
        <w:rPr>
          <w:lang w:val="uk-UA"/>
        </w:rPr>
        <w:t xml:space="preserve">, Б. </w:t>
      </w:r>
      <w:proofErr w:type="spellStart"/>
      <w:r w:rsidRPr="00C56400">
        <w:rPr>
          <w:lang w:val="uk-UA"/>
        </w:rPr>
        <w:t>Нанс</w:t>
      </w:r>
      <w:proofErr w:type="spellEnd"/>
      <w:r w:rsidRPr="00C56400">
        <w:rPr>
          <w:lang w:val="uk-UA"/>
        </w:rPr>
        <w:t xml:space="preserve">. </w:t>
      </w:r>
    </w:p>
    <w:p w14:paraId="6EEABDD5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 xml:space="preserve">Системи управління якістю </w:t>
      </w:r>
      <w:proofErr w:type="spellStart"/>
      <w:r w:rsidRPr="00783356">
        <w:rPr>
          <w:highlight w:val="yellow"/>
          <w:lang w:val="uk-UA"/>
        </w:rPr>
        <w:t>QoS</w:t>
      </w:r>
      <w:proofErr w:type="spellEnd"/>
      <w:r w:rsidRPr="00783356">
        <w:rPr>
          <w:highlight w:val="yellow"/>
          <w:lang w:val="uk-UA"/>
        </w:rPr>
        <w:t xml:space="preserve"> (</w:t>
      </w:r>
      <w:proofErr w:type="spellStart"/>
      <w:r w:rsidRPr="00783356">
        <w:rPr>
          <w:highlight w:val="yellow"/>
          <w:lang w:val="uk-UA"/>
        </w:rPr>
        <w:t>Quality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of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Service</w:t>
      </w:r>
      <w:proofErr w:type="spellEnd"/>
      <w:r w:rsidRPr="00783356">
        <w:rPr>
          <w:highlight w:val="yellow"/>
          <w:lang w:val="uk-UA"/>
        </w:rPr>
        <w:t xml:space="preserve">) комп'ютерними мережами – це набір технологій, що дозволяють отримати гарантовану частотну смугу, затримку передачі, коливання затримки. Необхідна якість обслуговування мережі визначається трьома групами параметрів: </w:t>
      </w:r>
    </w:p>
    <w:p w14:paraId="0CD4A261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 xml:space="preserve">1. Пропускною спроможністю мережі – середньою, максимальною (піковою) і мінімальною. </w:t>
      </w:r>
    </w:p>
    <w:p w14:paraId="6B292029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 xml:space="preserve">2. Середніми і максимальними значеннями затримки, а також середнім і максимальним значенням </w:t>
      </w:r>
      <w:proofErr w:type="spellStart"/>
      <w:r w:rsidRPr="00783356">
        <w:rPr>
          <w:highlight w:val="yellow"/>
          <w:lang w:val="uk-UA"/>
        </w:rPr>
        <w:t>міжпакетних</w:t>
      </w:r>
      <w:proofErr w:type="spellEnd"/>
      <w:r w:rsidRPr="00783356">
        <w:rPr>
          <w:highlight w:val="yellow"/>
          <w:lang w:val="uk-UA"/>
        </w:rPr>
        <w:t xml:space="preserve"> варіацій затримки, тобто відхилень </w:t>
      </w:r>
      <w:proofErr w:type="spellStart"/>
      <w:r w:rsidRPr="00783356">
        <w:rPr>
          <w:highlight w:val="yellow"/>
          <w:lang w:val="uk-UA"/>
        </w:rPr>
        <w:t>міжпакетних</w:t>
      </w:r>
      <w:proofErr w:type="spellEnd"/>
      <w:r w:rsidRPr="00783356">
        <w:rPr>
          <w:highlight w:val="yellow"/>
          <w:lang w:val="uk-UA"/>
        </w:rPr>
        <w:t xml:space="preserve"> інтервалів в приймальному трафіку в порівнянні з відправленим. </w:t>
      </w:r>
    </w:p>
    <w:p w14:paraId="2481EF0A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783356">
        <w:rPr>
          <w:highlight w:val="yellow"/>
          <w:lang w:val="uk-UA"/>
        </w:rPr>
        <w:t>3. Надійністю передачі – кількістю втрачених і спотворених пакетів.</w:t>
      </w:r>
    </w:p>
    <w:p w14:paraId="1C684BBD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 xml:space="preserve">Базові функції систем управління якістю </w:t>
      </w:r>
      <w:proofErr w:type="spellStart"/>
      <w:r w:rsidRPr="00783356">
        <w:rPr>
          <w:highlight w:val="yellow"/>
          <w:lang w:val="uk-UA"/>
        </w:rPr>
        <w:t>QoS</w:t>
      </w:r>
      <w:proofErr w:type="spellEnd"/>
      <w:r w:rsidRPr="00783356">
        <w:rPr>
          <w:highlight w:val="yellow"/>
          <w:lang w:val="uk-UA"/>
        </w:rPr>
        <w:t xml:space="preserve"> полягають в забезпеченні необхідних параметрів сервісу і включають: класифікацію трафіку, розмітку, управління перевантаженнями, запобігання перевантаженням. Класифікація і розмітка виконується на вхідних портах мережевого устаткування, а управління перевантаженнями і запобігання перевантаженням – на вихідних. </w:t>
      </w:r>
    </w:p>
    <w:p w14:paraId="51952798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783356">
        <w:rPr>
          <w:highlight w:val="yellow"/>
          <w:lang w:val="uk-UA"/>
        </w:rPr>
        <w:t xml:space="preserve">В якості основних критеріїв класифікації трафіку різних програмних додатків найчастіше вибирають три характеристики: відносна </w:t>
      </w:r>
      <w:proofErr w:type="spellStart"/>
      <w:r w:rsidRPr="00783356">
        <w:rPr>
          <w:highlight w:val="yellow"/>
          <w:lang w:val="uk-UA"/>
        </w:rPr>
        <w:t>передбаченість</w:t>
      </w:r>
      <w:proofErr w:type="spellEnd"/>
      <w:r w:rsidRPr="00783356">
        <w:rPr>
          <w:highlight w:val="yellow"/>
          <w:lang w:val="uk-UA"/>
        </w:rPr>
        <w:t xml:space="preserve"> швидкості передачі даних, чутливість трафіку до затримок пакетів, чутливість до втрат і спотворень пакетів.</w:t>
      </w:r>
      <w:r w:rsidRPr="00C56400">
        <w:rPr>
          <w:lang w:val="uk-UA"/>
        </w:rPr>
        <w:t xml:space="preserve"> </w:t>
      </w:r>
    </w:p>
    <w:p w14:paraId="06A1E38E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lastRenderedPageBreak/>
        <w:t xml:space="preserve">Перевантаження виникають у разі переповнювання вихідних буферів устаткування передавального трафіку. Основна причина викликана тим, що швидкість вхідного потоку перевищує швидкість вихідного потоку, тобто неузгодженістю швидкостей на інтерфейсах. Управління пропускною спроможністю у разі перевантаження здійснюється за допомогою реалізації механізму обслуговування черги. Пакети поміщаються в чергу, яка обслуговується за певним алгоритмом. Фактично, управління перевантаженнями – це визначення порядку вибору пакетів з черги. </w:t>
      </w:r>
    </w:p>
    <w:p w14:paraId="18951EE7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 xml:space="preserve">У сучасних комп'ютерних мережах використовуються наступні алгоритми управління чергами: </w:t>
      </w:r>
    </w:p>
    <w:p w14:paraId="46A139F8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>- алгоритм FIFO (</w:t>
      </w:r>
      <w:proofErr w:type="spellStart"/>
      <w:r w:rsidRPr="00783356">
        <w:rPr>
          <w:highlight w:val="yellow"/>
          <w:lang w:val="uk-UA"/>
        </w:rPr>
        <w:t>First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In</w:t>
      </w:r>
      <w:proofErr w:type="spellEnd"/>
      <w:r w:rsidRPr="00783356">
        <w:rPr>
          <w:highlight w:val="yellow"/>
          <w:lang w:val="uk-UA"/>
        </w:rPr>
        <w:t xml:space="preserve"> – </w:t>
      </w:r>
      <w:proofErr w:type="spellStart"/>
      <w:r w:rsidRPr="00783356">
        <w:rPr>
          <w:highlight w:val="yellow"/>
          <w:lang w:val="uk-UA"/>
        </w:rPr>
        <w:t>First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Out</w:t>
      </w:r>
      <w:proofErr w:type="spellEnd"/>
      <w:r w:rsidRPr="00783356">
        <w:rPr>
          <w:highlight w:val="yellow"/>
          <w:lang w:val="uk-UA"/>
        </w:rPr>
        <w:t xml:space="preserve">); </w:t>
      </w:r>
    </w:p>
    <w:p w14:paraId="6A4D87F2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>- пріоритетне обслуговування (</w:t>
      </w:r>
      <w:proofErr w:type="spellStart"/>
      <w:r w:rsidRPr="00783356">
        <w:rPr>
          <w:highlight w:val="yellow"/>
          <w:lang w:val="uk-UA"/>
        </w:rPr>
        <w:t>Priority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Queuing</w:t>
      </w:r>
      <w:proofErr w:type="spellEnd"/>
      <w:r w:rsidRPr="00783356">
        <w:rPr>
          <w:highlight w:val="yellow"/>
          <w:lang w:val="uk-UA"/>
        </w:rPr>
        <w:t xml:space="preserve">); </w:t>
      </w:r>
    </w:p>
    <w:p w14:paraId="33C4FB2E" w14:textId="77777777" w:rsidR="00C56400" w:rsidRPr="00783356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highlight w:val="yellow"/>
          <w:lang w:val="uk-UA"/>
        </w:rPr>
      </w:pPr>
      <w:r w:rsidRPr="00783356">
        <w:rPr>
          <w:highlight w:val="yellow"/>
          <w:lang w:val="uk-UA"/>
        </w:rPr>
        <w:t>- налагоджені черги (</w:t>
      </w:r>
      <w:proofErr w:type="spellStart"/>
      <w:r w:rsidRPr="00783356">
        <w:rPr>
          <w:highlight w:val="yellow"/>
          <w:lang w:val="uk-UA"/>
        </w:rPr>
        <w:t>Custom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Queuing</w:t>
      </w:r>
      <w:proofErr w:type="spellEnd"/>
      <w:r w:rsidRPr="00783356">
        <w:rPr>
          <w:highlight w:val="yellow"/>
          <w:lang w:val="uk-UA"/>
        </w:rPr>
        <w:t xml:space="preserve">); </w:t>
      </w:r>
    </w:p>
    <w:p w14:paraId="38827FFF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783356">
        <w:rPr>
          <w:highlight w:val="yellow"/>
          <w:lang w:val="uk-UA"/>
        </w:rPr>
        <w:t>- зважене справедливе обслуговування (</w:t>
      </w:r>
      <w:proofErr w:type="spellStart"/>
      <w:r w:rsidRPr="00783356">
        <w:rPr>
          <w:highlight w:val="yellow"/>
          <w:lang w:val="uk-UA"/>
        </w:rPr>
        <w:t>Weighted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Fair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Queuing</w:t>
      </w:r>
      <w:proofErr w:type="spellEnd"/>
      <w:r w:rsidRPr="00783356">
        <w:rPr>
          <w:highlight w:val="yellow"/>
          <w:lang w:val="uk-UA"/>
        </w:rPr>
        <w:t xml:space="preserve"> – WFQ).</w:t>
      </w:r>
      <w:r w:rsidRPr="00C56400">
        <w:rPr>
          <w:lang w:val="uk-UA"/>
        </w:rPr>
        <w:t xml:space="preserve"> </w:t>
      </w:r>
    </w:p>
    <w:p w14:paraId="08DFDA03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Суть алгоритму FIFO полягає в наступному. У разі перевантаження пакети розподіляються в чергу; якщо перевантаження усувається, пакети передаються на вихід в тому порядку, в якому поступили. Перевага даного алгоритму в простоті його реалізації. Разом з тим алгоритм FIFO має суттєвий недолік – неможливість пріоритетної обробки пакетів. </w:t>
      </w:r>
    </w:p>
    <w:p w14:paraId="4555836F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Механізм пріоритетного обслуговування передбачає розділення мережевого трафіку на невелике число класів із заданими пріоритетами. У пакеті IP передбачено </w:t>
      </w:r>
      <w:proofErr w:type="spellStart"/>
      <w:r w:rsidRPr="00C56400">
        <w:rPr>
          <w:lang w:val="uk-UA"/>
        </w:rPr>
        <w:t>трьохрозрядне</w:t>
      </w:r>
      <w:proofErr w:type="spellEnd"/>
      <w:r w:rsidRPr="00C56400">
        <w:rPr>
          <w:lang w:val="uk-UA"/>
        </w:rPr>
        <w:t xml:space="preserve"> поле </w:t>
      </w:r>
      <w:proofErr w:type="spellStart"/>
      <w:r w:rsidRPr="00C56400">
        <w:rPr>
          <w:lang w:val="uk-UA"/>
        </w:rPr>
        <w:t>ToS</w:t>
      </w:r>
      <w:proofErr w:type="spellEnd"/>
      <w:r w:rsidRPr="00C56400">
        <w:rPr>
          <w:lang w:val="uk-UA"/>
        </w:rPr>
        <w:t xml:space="preserve"> (Туре </w:t>
      </w:r>
      <w:proofErr w:type="spellStart"/>
      <w:r w:rsidRPr="00C56400">
        <w:rPr>
          <w:lang w:val="uk-UA"/>
        </w:rPr>
        <w:t>of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Service</w:t>
      </w:r>
      <w:proofErr w:type="spellEnd"/>
      <w:r w:rsidRPr="00C56400">
        <w:rPr>
          <w:lang w:val="uk-UA"/>
        </w:rPr>
        <w:t xml:space="preserve">) для визначення рівнів пріоритетів. Для кожного </w:t>
      </w:r>
      <w:proofErr w:type="spellStart"/>
      <w:r w:rsidRPr="00C56400">
        <w:rPr>
          <w:lang w:val="uk-UA"/>
        </w:rPr>
        <w:t>пріоритета</w:t>
      </w:r>
      <w:proofErr w:type="spellEnd"/>
      <w:r w:rsidRPr="00C56400">
        <w:rPr>
          <w:lang w:val="uk-UA"/>
        </w:rPr>
        <w:t xml:space="preserve"> встановлюється своя черга. Пакети з нижчим рівнем пріоритету обслуговуватимуться тільки тоді, коли черга з більш високим пріоритетом порожня. Зазвичай за умовчанням всім чергам виділяють буфери однакової довжини. Даний алгоритм застосовується у тому випадку, коли в мережі є трафік, що вимагає малих затримок, але його інтенсивність невелика, наприклад, голосовий трафік. </w:t>
      </w:r>
    </w:p>
    <w:p w14:paraId="2460D027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Алгоритм, в якому вага класу трафіку призначається адміністратором, називається налагодженою чергою. Наприклад, можливо виконати настройку мережевих пристроїв на підтримку 4 черг, відповідно на 15%, 35%, 20%, 30% пропускної спроможності каналу. Алгоритм зважених черг розроблений для того, щоб для всіх класів трафіку надавати певне мінімальне значення пропускної спроможності. </w:t>
      </w:r>
    </w:p>
    <w:p w14:paraId="70589E16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Черги обслуговуються послідовно і циклічно. У кожному циклі з відповідної черги вибирається число байт у відповідності до ваги черги. В результаті кожному класу трафіку надаються гарантовані значення пропускних </w:t>
      </w:r>
      <w:proofErr w:type="spellStart"/>
      <w:r w:rsidRPr="00C56400">
        <w:rPr>
          <w:lang w:val="uk-UA"/>
        </w:rPr>
        <w:t>спроможностей</w:t>
      </w:r>
      <w:proofErr w:type="spellEnd"/>
      <w:r w:rsidRPr="00C56400">
        <w:rPr>
          <w:lang w:val="uk-UA"/>
        </w:rPr>
        <w:t xml:space="preserve">. Зважене справедливе обслуговування – це комбіноване рішення. Найбільш поширена схема </w:t>
      </w:r>
      <w:r w:rsidRPr="00C56400">
        <w:rPr>
          <w:lang w:val="uk-UA"/>
        </w:rPr>
        <w:lastRenderedPageBreak/>
        <w:t xml:space="preserve">передбачає існування виділеної черги, що обслуговується раніше всіх. Ця черга призначена для системних рішень або найбільш критичних і вимогливих програмних додатків. Решта черг обробляється відповідно до алгоритму зваженого обслуговування. </w:t>
      </w:r>
    </w:p>
    <w:p w14:paraId="5DDE4CCA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783356">
        <w:rPr>
          <w:b/>
          <w:bCs/>
          <w:highlight w:val="yellow"/>
          <w:lang w:val="uk-UA"/>
        </w:rPr>
        <w:t>Запобігання перевантаженням.</w:t>
      </w:r>
      <w:r w:rsidRPr="00783356">
        <w:rPr>
          <w:highlight w:val="yellow"/>
          <w:lang w:val="uk-UA"/>
        </w:rPr>
        <w:t xml:space="preserve"> Стандартним способом запобігання перевантаженням в мережах стало застосування механізму випадкового виділення пакетів RED (</w:t>
      </w:r>
      <w:proofErr w:type="spellStart"/>
      <w:r w:rsidRPr="00783356">
        <w:rPr>
          <w:highlight w:val="yellow"/>
          <w:lang w:val="uk-UA"/>
        </w:rPr>
        <w:t>Random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Early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Detection</w:t>
      </w:r>
      <w:proofErr w:type="spellEnd"/>
      <w:r w:rsidRPr="00783356">
        <w:rPr>
          <w:highlight w:val="yellow"/>
          <w:lang w:val="uk-UA"/>
        </w:rPr>
        <w:t>), який використовується в швидкісних мережах і працює шляхом відкиданням випадковим чином пакетів, вимушуючи передавальне обладнання зменшити швидкість передачі. Механізм пропорційного випадкового виділення пакетів WRED (</w:t>
      </w:r>
      <w:proofErr w:type="spellStart"/>
      <w:r w:rsidRPr="00783356">
        <w:rPr>
          <w:highlight w:val="yellow"/>
          <w:lang w:val="uk-UA"/>
        </w:rPr>
        <w:t>Weighted</w:t>
      </w:r>
      <w:proofErr w:type="spellEnd"/>
      <w:r w:rsidRPr="00783356">
        <w:rPr>
          <w:highlight w:val="yellow"/>
          <w:lang w:val="uk-UA"/>
        </w:rPr>
        <w:t xml:space="preserve"> RED) – більш досконала версія RED. Він передбачає, що вибір пакетів, які можуть бути втрачені, виконується з урахуванням їх пріоритетів. Однозначне сповіщення про перевантаження ECN (</w:t>
      </w:r>
      <w:proofErr w:type="spellStart"/>
      <w:r w:rsidRPr="00783356">
        <w:rPr>
          <w:highlight w:val="yellow"/>
          <w:lang w:val="uk-UA"/>
        </w:rPr>
        <w:t>Explicit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Congestion</w:t>
      </w:r>
      <w:proofErr w:type="spellEnd"/>
      <w:r w:rsidRPr="00783356">
        <w:rPr>
          <w:highlight w:val="yellow"/>
          <w:lang w:val="uk-UA"/>
        </w:rPr>
        <w:t xml:space="preserve"> </w:t>
      </w:r>
      <w:proofErr w:type="spellStart"/>
      <w:r w:rsidRPr="00783356">
        <w:rPr>
          <w:highlight w:val="yellow"/>
          <w:lang w:val="uk-UA"/>
        </w:rPr>
        <w:t>Notification</w:t>
      </w:r>
      <w:proofErr w:type="spellEnd"/>
      <w:r w:rsidRPr="00783356">
        <w:rPr>
          <w:highlight w:val="yellow"/>
          <w:lang w:val="uk-UA"/>
        </w:rPr>
        <w:t>) використовує ті ж принципи, що і RET, але не відкидає пакети, а повідомляє про те, що необхідно обмежити швидкість передачі.</w:t>
      </w:r>
      <w:r w:rsidRPr="00C56400">
        <w:rPr>
          <w:lang w:val="uk-UA"/>
        </w:rPr>
        <w:t xml:space="preserve"> </w:t>
      </w:r>
    </w:p>
    <w:p w14:paraId="6AE772DC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Сучасні мережеві комутатори можуть регулювати інтенсивність трафіку декількома способами. </w:t>
      </w:r>
    </w:p>
    <w:p w14:paraId="2AB95479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На рівні L2: </w:t>
      </w:r>
    </w:p>
    <w:p w14:paraId="18862EAC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1. </w:t>
      </w:r>
      <w:proofErr w:type="spellStart"/>
      <w:r w:rsidRPr="00C56400">
        <w:rPr>
          <w:lang w:val="uk-UA"/>
        </w:rPr>
        <w:t>Flow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Control</w:t>
      </w:r>
      <w:proofErr w:type="spellEnd"/>
      <w:r w:rsidRPr="00C56400">
        <w:rPr>
          <w:lang w:val="uk-UA"/>
        </w:rPr>
        <w:t xml:space="preserve"> призначений для сигналізації передавальній стороні про перевищення швидкості надходження пакетів. </w:t>
      </w:r>
    </w:p>
    <w:p w14:paraId="548DFE37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2. </w:t>
      </w:r>
      <w:proofErr w:type="spellStart"/>
      <w:r w:rsidRPr="00C56400">
        <w:rPr>
          <w:lang w:val="uk-UA"/>
        </w:rPr>
        <w:t>Storm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Control</w:t>
      </w:r>
      <w:proofErr w:type="spellEnd"/>
      <w:r w:rsidRPr="00C56400">
        <w:rPr>
          <w:lang w:val="uk-UA"/>
        </w:rPr>
        <w:t xml:space="preserve"> обмежує граничне значення швидкості пакетів на вхідному інтерфейсі, перевищення якого викликає відкидання пакетів. </w:t>
      </w:r>
    </w:p>
    <w:p w14:paraId="4E9B0371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На рівні L3: </w:t>
      </w:r>
    </w:p>
    <w:p w14:paraId="472CB909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>1. Обмежувач (</w:t>
      </w:r>
      <w:proofErr w:type="spellStart"/>
      <w:r w:rsidRPr="00C56400">
        <w:rPr>
          <w:lang w:val="uk-UA"/>
        </w:rPr>
        <w:t>Policer</w:t>
      </w:r>
      <w:proofErr w:type="spellEnd"/>
      <w:r w:rsidRPr="00C56400">
        <w:rPr>
          <w:lang w:val="uk-UA"/>
        </w:rPr>
        <w:t xml:space="preserve">) знижує потік в мережі до потрібної величини шляхом простого відкидання пакетів, якщо швидкість їх надходження перевищена. Працює як на вхідному, так і на вихідному інтерфейсах. Застосовується для обмеження трафіку до узгодженої швидкості. Дане рішення може допомогти для захисту від </w:t>
      </w:r>
      <w:proofErr w:type="spellStart"/>
      <w:r w:rsidRPr="00C56400">
        <w:rPr>
          <w:lang w:val="uk-UA"/>
        </w:rPr>
        <w:t>DoS</w:t>
      </w:r>
      <w:proofErr w:type="spellEnd"/>
      <w:r w:rsidRPr="00C56400">
        <w:rPr>
          <w:lang w:val="uk-UA"/>
        </w:rPr>
        <w:t xml:space="preserve"> (</w:t>
      </w:r>
      <w:proofErr w:type="spellStart"/>
      <w:r w:rsidRPr="00C56400">
        <w:rPr>
          <w:lang w:val="uk-UA"/>
        </w:rPr>
        <w:t>Denial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of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Service</w:t>
      </w:r>
      <w:proofErr w:type="spellEnd"/>
      <w:r w:rsidRPr="00C56400">
        <w:rPr>
          <w:lang w:val="uk-UA"/>
        </w:rPr>
        <w:t xml:space="preserve">) атак. </w:t>
      </w:r>
    </w:p>
    <w:p w14:paraId="764A6530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>2. Формувач (</w:t>
      </w:r>
      <w:proofErr w:type="spellStart"/>
      <w:r w:rsidRPr="00C56400">
        <w:rPr>
          <w:lang w:val="uk-UA"/>
        </w:rPr>
        <w:t>Shaper</w:t>
      </w:r>
      <w:proofErr w:type="spellEnd"/>
      <w:r w:rsidRPr="00C56400">
        <w:rPr>
          <w:lang w:val="uk-UA"/>
        </w:rPr>
        <w:t xml:space="preserve">) затримує трафік, використовуючи буфер або механізм черг, формуючи потік даних з потрібними параметрами. </w:t>
      </w:r>
    </w:p>
    <w:p w14:paraId="18FABC7C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i/>
          <w:iCs/>
          <w:lang w:val="uk-UA"/>
        </w:rPr>
        <w:t>Порядок реалізації диференціального і інтегрального сервісів.</w:t>
      </w:r>
      <w:r w:rsidRPr="00C56400">
        <w:rPr>
          <w:lang w:val="uk-UA"/>
        </w:rPr>
        <w:t xml:space="preserve"> Диференціальний сервіс (</w:t>
      </w:r>
      <w:proofErr w:type="spellStart"/>
      <w:r w:rsidRPr="00C56400">
        <w:rPr>
          <w:lang w:val="uk-UA"/>
        </w:rPr>
        <w:t>Diff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Serv</w:t>
      </w:r>
      <w:proofErr w:type="spellEnd"/>
      <w:r w:rsidRPr="00C56400">
        <w:rPr>
          <w:lang w:val="uk-UA"/>
        </w:rPr>
        <w:t xml:space="preserve">) припускає наявність класифікаторів і формувачів трафіку на межі мережі, а також підтримку функції розподілу ресурсів в ядрі мережі з метою забезпечення необхідної політики обслуговування. Диференціальний сервіс стисло можна охарактеризувати як </w:t>
      </w:r>
      <w:proofErr w:type="spellStart"/>
      <w:r w:rsidRPr="00C56400">
        <w:rPr>
          <w:lang w:val="uk-UA"/>
        </w:rPr>
        <w:t>пріоритезація</w:t>
      </w:r>
      <w:proofErr w:type="spellEnd"/>
      <w:r w:rsidRPr="00C56400">
        <w:rPr>
          <w:lang w:val="uk-UA"/>
        </w:rPr>
        <w:t xml:space="preserve"> трафіку. Порядок реалізації </w:t>
      </w:r>
      <w:proofErr w:type="spellStart"/>
      <w:r w:rsidRPr="00C56400">
        <w:rPr>
          <w:lang w:val="uk-UA"/>
        </w:rPr>
        <w:t>Diff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Serv</w:t>
      </w:r>
      <w:proofErr w:type="spellEnd"/>
      <w:r w:rsidRPr="00C56400">
        <w:rPr>
          <w:lang w:val="uk-UA"/>
        </w:rPr>
        <w:t xml:space="preserve"> складається з наступних кроків: </w:t>
      </w:r>
    </w:p>
    <w:p w14:paraId="16BB1728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lastRenderedPageBreak/>
        <w:t xml:space="preserve">1. Визначення типу трафіку та його потреб. Класифікація трафіку за рівнями обслуговування. </w:t>
      </w:r>
    </w:p>
    <w:p w14:paraId="5CB8CE24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>2. „Розфарбовування трафіку”, наприклад: золотий колір – голосові дані – гарантована доставка і низька затримка; срібний колір – торгівля – гарантована доставка; бронзовий колір – E-</w:t>
      </w:r>
      <w:proofErr w:type="spellStart"/>
      <w:r w:rsidRPr="00C56400">
        <w:rPr>
          <w:lang w:val="uk-UA"/>
        </w:rPr>
        <w:t>mail</w:t>
      </w:r>
      <w:proofErr w:type="spellEnd"/>
      <w:r w:rsidRPr="00C56400">
        <w:rPr>
          <w:lang w:val="uk-UA"/>
        </w:rPr>
        <w:t xml:space="preserve"> – доставка по можливості. Користувачі одного класу ділять виділений ресурс між собою. </w:t>
      </w:r>
    </w:p>
    <w:p w14:paraId="1958FD53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3. Визначення політики для кожного класу (узгоджена швидкість доставки, гарантована смуга, управління переповнюванням). </w:t>
      </w:r>
    </w:p>
    <w:p w14:paraId="0D22D704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4. Планування черги. </w:t>
      </w:r>
    </w:p>
    <w:p w14:paraId="5901570A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5. Згладжування трафіку за допомогою </w:t>
      </w:r>
      <w:proofErr w:type="spellStart"/>
      <w:r w:rsidRPr="00C56400">
        <w:rPr>
          <w:lang w:val="uk-UA"/>
        </w:rPr>
        <w:t>буферизації</w:t>
      </w:r>
      <w:proofErr w:type="spellEnd"/>
      <w:r w:rsidRPr="00C56400">
        <w:rPr>
          <w:lang w:val="uk-UA"/>
        </w:rPr>
        <w:t xml:space="preserve">. </w:t>
      </w:r>
    </w:p>
    <w:p w14:paraId="59FBAA4F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6. Запобігання перевантаженням за допомогою механізму RED. </w:t>
      </w:r>
    </w:p>
    <w:p w14:paraId="65E3CED9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>Інтегровані послуги (</w:t>
      </w:r>
      <w:proofErr w:type="spellStart"/>
      <w:r w:rsidRPr="00C56400">
        <w:rPr>
          <w:lang w:val="uk-UA"/>
        </w:rPr>
        <w:t>Int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Serv</w:t>
      </w:r>
      <w:proofErr w:type="spellEnd"/>
      <w:r w:rsidRPr="00C56400">
        <w:rPr>
          <w:lang w:val="uk-UA"/>
        </w:rPr>
        <w:t>) надають можливість користувачеві замовляти ресурси мережі для кожного завдання, використовуючи протокол резервування ресурсів RSVP (</w:t>
      </w:r>
      <w:proofErr w:type="spellStart"/>
      <w:r w:rsidRPr="00C56400">
        <w:rPr>
          <w:lang w:val="uk-UA"/>
        </w:rPr>
        <w:t>Resource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Rezervation</w:t>
      </w:r>
      <w:proofErr w:type="spellEnd"/>
      <w:r w:rsidRPr="00C56400">
        <w:rPr>
          <w:lang w:val="uk-UA"/>
        </w:rPr>
        <w:t xml:space="preserve"> </w:t>
      </w:r>
      <w:proofErr w:type="spellStart"/>
      <w:r w:rsidRPr="00C56400">
        <w:rPr>
          <w:lang w:val="uk-UA"/>
        </w:rPr>
        <w:t>Protocol</w:t>
      </w:r>
      <w:proofErr w:type="spellEnd"/>
      <w:r w:rsidRPr="00C56400">
        <w:rPr>
          <w:lang w:val="uk-UA"/>
        </w:rPr>
        <w:t xml:space="preserve">). </w:t>
      </w:r>
    </w:p>
    <w:p w14:paraId="188E1064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Процес резервування включає декілька кроків: </w:t>
      </w:r>
    </w:p>
    <w:p w14:paraId="2ACB0549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1. Відправник даних посилає управляюче повідомлення RSVP PATH по передбачуваному шляху розповсюдження даних. </w:t>
      </w:r>
    </w:p>
    <w:p w14:paraId="2D1020EE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2. Всі маршрутизатори, що підтримують RSVP, замінюють IP-адресу відправника на свою і відправляють змінене повідомлення далі. </w:t>
      </w:r>
    </w:p>
    <w:p w14:paraId="55ED4E6C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3. Одержувачі відповідають повідомленням RSVP RESV, в якому описується вимога до мережевого середовища. Повідомлення RSVP RESV йдуть від одержувача до відправника в протилежному напрямі. Маршрутизатори, що отримали RSVP RESV, визначають можливість їх виконання. Якщо ресурсів вистачає, то пакет передається далі. </w:t>
      </w:r>
    </w:p>
    <w:p w14:paraId="230A88D9" w14:textId="77777777" w:rsidR="00C56400" w:rsidRPr="00C56400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lang w:val="uk-UA"/>
        </w:rPr>
      </w:pPr>
      <w:r w:rsidRPr="00C56400">
        <w:rPr>
          <w:lang w:val="uk-UA"/>
        </w:rPr>
        <w:t xml:space="preserve">4. Відправник, отримавши повідомлення RSVP RESV, позначає процедуру резервування такою, що відбулася. </w:t>
      </w:r>
    </w:p>
    <w:p w14:paraId="1656E268" w14:textId="0BE6745B" w:rsidR="00C56400" w:rsidRPr="004174A8" w:rsidRDefault="00C56400" w:rsidP="00C56400">
      <w:pPr>
        <w:shd w:val="clear" w:color="auto" w:fill="FFFFFF"/>
        <w:spacing w:line="400" w:lineRule="atLeast"/>
        <w:ind w:firstLine="426"/>
        <w:textAlignment w:val="baseline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C56400">
        <w:rPr>
          <w:lang w:val="uk-UA"/>
        </w:rPr>
        <w:t>На основі розглянутих алгоритмів реалізуються методи запобігання перевантаженням в комп'ютерних мережах. Це дозволяє витримувати необхідну якість обслуговування мережі. Вказані методи постійно вдосконалюються відповідно бурхливому розвитку комунікаційних технологій.</w:t>
      </w:r>
    </w:p>
    <w:p w14:paraId="3AECDE9C" w14:textId="77777777" w:rsidR="007B5526" w:rsidRPr="004174A8" w:rsidRDefault="007B5526" w:rsidP="004174A8">
      <w:pPr>
        <w:ind w:firstLine="426"/>
        <w:rPr>
          <w:rFonts w:cs="Times New Roman"/>
          <w:szCs w:val="28"/>
          <w:lang w:val="uk-UA"/>
        </w:rPr>
      </w:pPr>
    </w:p>
    <w:sectPr w:rsidR="007B5526" w:rsidRPr="004174A8" w:rsidSect="00747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E1C34"/>
    <w:multiLevelType w:val="multilevel"/>
    <w:tmpl w:val="4B8A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32F1A"/>
    <w:multiLevelType w:val="multilevel"/>
    <w:tmpl w:val="825A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951196">
    <w:abstractNumId w:val="0"/>
  </w:num>
  <w:num w:numId="2" w16cid:durableId="133610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A8"/>
    <w:rsid w:val="001A70CD"/>
    <w:rsid w:val="003E57D0"/>
    <w:rsid w:val="004174A8"/>
    <w:rsid w:val="007478CE"/>
    <w:rsid w:val="00783356"/>
    <w:rsid w:val="007B5526"/>
    <w:rsid w:val="00B75D21"/>
    <w:rsid w:val="00C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F2A"/>
  <w15:chartTrackingRefBased/>
  <w15:docId w15:val="{FC7C4D41-50A6-4AD0-9EA5-17DAE38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4A8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4174A8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4A8"/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174A8"/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174A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174A8"/>
    <w:rPr>
      <w:color w:val="0000FF"/>
      <w:u w:val="single"/>
    </w:rPr>
  </w:style>
  <w:style w:type="character" w:customStyle="1" w:styleId="breadcrumblast">
    <w:name w:val="breadcrumb_last"/>
    <w:basedOn w:val="a0"/>
    <w:rsid w:val="004174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74A8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4174A8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74A8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4174A8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lang-ru">
    <w:name w:val="lang-ru"/>
    <w:basedOn w:val="a"/>
    <w:rsid w:val="004174A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tn-lang-blog">
    <w:name w:val="btn-lang-blog"/>
    <w:basedOn w:val="a0"/>
    <w:rsid w:val="004174A8"/>
  </w:style>
  <w:style w:type="paragraph" w:customStyle="1" w:styleId="share-listitem">
    <w:name w:val="share-list__item"/>
    <w:basedOn w:val="a"/>
    <w:rsid w:val="004174A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hare-listname">
    <w:name w:val="share-list__name"/>
    <w:basedOn w:val="a0"/>
    <w:rsid w:val="0041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4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664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5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5B5B5"/>
                        <w:left w:val="single" w:sz="2" w:space="0" w:color="B5B5B5"/>
                        <w:bottom w:val="single" w:sz="2" w:space="0" w:color="B5B5B5"/>
                        <w:right w:val="single" w:sz="2" w:space="0" w:color="B5B5B5"/>
                      </w:divBdr>
                      <w:divsChild>
                        <w:div w:id="25135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E6464"/>
                            <w:left w:val="single" w:sz="6" w:space="6" w:color="DE6464"/>
                            <w:bottom w:val="single" w:sz="6" w:space="2" w:color="DE6464"/>
                            <w:right w:val="single" w:sz="6" w:space="6" w:color="DE6464"/>
                          </w:divBdr>
                          <w:divsChild>
                            <w:div w:id="120933978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8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marbet.com/wp-content/uploads/2016/05/img-101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marbet.com/ua/kejsy-razvitiya-internet-magazinov/" TargetMode="External"/><Relationship Id="rId11" Type="http://schemas.openxmlformats.org/officeDocument/2006/relationships/hyperlink" Target="https://lemarbet.com/ua/razvitie-internet-magazina/reklama-v-internete-8-osnovnyh-vidov-i-ih-osobennost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marbet.com/ua/razvitie-internet-magazina/otzyvy-pokupatelej-zachem-oni-nuzhny-kak-ih-mozhno-ispolzovat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Дюхіна Наталія Іллівна</dc:creator>
  <cp:keywords/>
  <dc:description/>
  <cp:lastModifiedBy>Дюхіна Наталія Іллівна</cp:lastModifiedBy>
  <cp:revision>1</cp:revision>
  <dcterms:created xsi:type="dcterms:W3CDTF">2023-02-28T05:33:00Z</dcterms:created>
  <dcterms:modified xsi:type="dcterms:W3CDTF">2023-02-28T06:07:00Z</dcterms:modified>
</cp:coreProperties>
</file>