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1D" w:rsidRPr="00B6591D" w:rsidRDefault="00B6591D" w:rsidP="00B6591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ТЕМА </w:t>
      </w:r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>2.7. МАШИНИ ДЛЯ ЗЕМЛЯНИХ РОБІТ</w:t>
      </w:r>
    </w:p>
    <w:p w:rsidR="00B6591D" w:rsidRPr="00B6591D" w:rsidRDefault="00B6591D" w:rsidP="00B659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91D" w:rsidRPr="00B6591D" w:rsidRDefault="00B6591D" w:rsidP="00314819">
      <w:pPr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 xml:space="preserve">2.7.7. </w:t>
      </w:r>
      <w:proofErr w:type="spellStart"/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>Машини</w:t>
      </w:r>
      <w:proofErr w:type="spellEnd"/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>водовідливу</w:t>
      </w:r>
      <w:proofErr w:type="spellEnd"/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 xml:space="preserve"> і </w:t>
      </w:r>
      <w:proofErr w:type="spellStart"/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>водозниження</w:t>
      </w:r>
      <w:proofErr w:type="spellEnd"/>
    </w:p>
    <w:p w:rsidR="00B6591D" w:rsidRPr="00B6591D" w:rsidRDefault="00B6591D" w:rsidP="00B659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ind w:left="7" w:firstLine="59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риття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котлованів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фундаменти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водоносних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ґрунтах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різних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земляних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роботах,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виконуються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нижче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ґрунтових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вод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відкачування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дощових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талих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вод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траншей,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котлованів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колодязів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застосовують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насоси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насосні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установки, 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відкритий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водозлив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діафрагмовими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самоусмоктувальними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відцентровими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насосами.</w:t>
      </w:r>
    </w:p>
    <w:p w:rsidR="007D3459" w:rsidRPr="00B6591D" w:rsidRDefault="007D3459" w:rsidP="007D3459">
      <w:pPr>
        <w:ind w:left="7" w:firstLine="59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Діафрагмовий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насос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складається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(рис. 2.7.21, а) з корпуса 1 з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усмоктувальним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патрубком 8,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кришки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4 з патрубком 3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відводу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корпусом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кришкою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затиснута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гумова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діафрагма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6, центральна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частина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якої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допомогою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тарілки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7,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ковпака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5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важільної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приводиться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зворотно-поступальні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вертикальні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рухи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руху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діафрагми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уверх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корпусі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створюється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розрідження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рахунок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якого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всмоктувальний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клапан 9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відкривається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а вода через шланг,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приєднаний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всмоктувального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патрубка,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засмоктується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порожнину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корпуса.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руху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діафрагми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вниз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всмоктувальний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клапан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закривається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і вода через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нагнітальний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клапан 2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надходить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 патрубок,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відводить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а з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нього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виливається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назовні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Продуктивність</w:t>
      </w:r>
      <w:bookmarkStart w:id="0" w:name="page151"/>
      <w:bookmarkEnd w:id="0"/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таких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насосів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4 до 25 м</w:t>
      </w:r>
      <w:r w:rsidRPr="00B659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/год,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дію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вони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приводяться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електричним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двигуном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подаючи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воду 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висоту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4–5 м.</w:t>
      </w:r>
    </w:p>
    <w:p w:rsidR="007D3459" w:rsidRPr="00B6591D" w:rsidRDefault="007D3459" w:rsidP="007D3459">
      <w:pPr>
        <w:ind w:left="7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Самовсмоктувальні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відцентрові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насоси (рис. 7.2.21, б)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випуска-ються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продуктивністю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до 700 м</w:t>
      </w:r>
      <w:r w:rsidRPr="00B659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/год. Вони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складаються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 корпуса 1 з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двома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порожнинами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spellEnd"/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якими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обертається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робоче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колесо10.</w:t>
      </w:r>
    </w:p>
    <w:p w:rsidR="007D3459" w:rsidRPr="00B6591D" w:rsidRDefault="007D3459" w:rsidP="007D3459">
      <w:pPr>
        <w:ind w:left="7" w:firstLine="59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Ліва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порожнина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всмоктувальний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патрубок 8,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закрив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всмоктувальним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клапаном 9, а права –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заливну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горловину 12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клапаном 13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нагнітальний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патрубок 3. Перед першим запуском насос через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заливну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горловину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заповнюється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водою, і клапан,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перебуває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горловині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закривається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обертання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робочого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колеса залита вода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витісняється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через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нагнітальний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патрубок.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лівій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порожнині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корпуса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виникає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розрідження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призводить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заповнення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всмоктувальної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магістралі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і насос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починає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відкачувати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воду.</w:t>
      </w:r>
    </w:p>
    <w:p w:rsidR="007D3459" w:rsidRPr="00B6591D" w:rsidRDefault="007D3459" w:rsidP="007D3459">
      <w:pPr>
        <w:ind w:left="7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Оскільки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насоси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відкачують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брудну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воду, шланги,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всмоктують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забезпечуються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фільтрами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а корпус –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спец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іальним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люком 2 для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огляду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чищення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насоса.</w:t>
      </w:r>
    </w:p>
    <w:p w:rsidR="007D3459" w:rsidRDefault="007D3459" w:rsidP="007D3459">
      <w:pPr>
        <w:ind w:right="-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Default="007D3459" w:rsidP="007D3459">
      <w:pPr>
        <w:tabs>
          <w:tab w:val="left" w:pos="94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7D3459" w:rsidRDefault="007D3459" w:rsidP="007D3459">
      <w:pPr>
        <w:tabs>
          <w:tab w:val="left" w:pos="94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7D3459" w:rsidRDefault="007D3459" w:rsidP="007D3459">
      <w:pPr>
        <w:tabs>
          <w:tab w:val="left" w:pos="94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659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5AA3615" wp14:editId="6DE97647">
            <wp:simplePos x="0" y="0"/>
            <wp:positionH relativeFrom="column">
              <wp:posOffset>956310</wp:posOffset>
            </wp:positionH>
            <wp:positionV relativeFrom="paragraph">
              <wp:posOffset>1905</wp:posOffset>
            </wp:positionV>
            <wp:extent cx="4695825" cy="2571750"/>
            <wp:effectExtent l="0" t="0" r="9525" b="0"/>
            <wp:wrapThrough wrapText="bothSides">
              <wp:wrapPolygon edited="0">
                <wp:start x="0" y="0"/>
                <wp:lineTo x="0" y="21440"/>
                <wp:lineTo x="21556" y="21440"/>
                <wp:lineTo x="21556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459" w:rsidRDefault="007D3459" w:rsidP="007D3459">
      <w:pPr>
        <w:tabs>
          <w:tab w:val="left" w:pos="94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7D3459" w:rsidRDefault="007D3459" w:rsidP="007D3459">
      <w:pPr>
        <w:tabs>
          <w:tab w:val="left" w:pos="94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7D3459" w:rsidRDefault="007D3459" w:rsidP="007D3459">
      <w:pPr>
        <w:tabs>
          <w:tab w:val="left" w:pos="94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7D3459" w:rsidRDefault="007D3459" w:rsidP="007D3459">
      <w:pPr>
        <w:tabs>
          <w:tab w:val="left" w:pos="94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7D3459" w:rsidRDefault="007D3459" w:rsidP="007D3459">
      <w:pPr>
        <w:tabs>
          <w:tab w:val="left" w:pos="94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7D3459" w:rsidRDefault="007D3459" w:rsidP="007D3459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Default="007D3459" w:rsidP="007D3459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Default="007D3459" w:rsidP="007D3459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Default="007D3459" w:rsidP="007D3459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Default="007D3459" w:rsidP="007D3459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Default="007D3459" w:rsidP="007D3459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Default="007D3459" w:rsidP="007D3459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Default="007D3459" w:rsidP="007D3459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Pr="007D3459" w:rsidRDefault="007D3459" w:rsidP="007D3459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Pr="00E12F07" w:rsidRDefault="007D3459" w:rsidP="007D3459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E12F07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Рис. 2.7.21. Насоси:</w:t>
      </w:r>
    </w:p>
    <w:p w:rsidR="007D3459" w:rsidRDefault="007D3459" w:rsidP="007D3459">
      <w:pPr>
        <w:tabs>
          <w:tab w:val="left" w:pos="94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7D3459" w:rsidRPr="00AA740A" w:rsidRDefault="007D3459" w:rsidP="007D3459">
      <w:pPr>
        <w:tabs>
          <w:tab w:val="left" w:pos="94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– діафрагмовий; б – </w:t>
      </w:r>
      <w:proofErr w:type="spellStart"/>
      <w:r w:rsidRPr="00AA740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самовсмоктувальний</w:t>
      </w:r>
      <w:proofErr w:type="spellEnd"/>
      <w:r w:rsidRPr="00AA740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відцентровий;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1 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– корпус насоса; 2 – нагнітальний клапан; 3 – нагнітальний патрубок; 4 – кришка корпуса; 5 – ковпак; 6 – гумова діафрагма; 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  <w:t xml:space="preserve">7 – тарілка;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8 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– всмоктувальний патрубок; 9 – всмоктувальний клапан; 10 – робоче колесо;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AA740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11 – контрольний люк; 12 – заливна горловина;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AA740A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13 – клапан горловини</w:t>
      </w:r>
    </w:p>
    <w:p w:rsidR="007D3459" w:rsidRPr="00AA740A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B6591D" w:rsidRDefault="007D3459" w:rsidP="007D3459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152"/>
      <w:bookmarkEnd w:id="1"/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lastRenderedPageBreak/>
        <w:t>Кожен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насос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два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гумовотканинних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армованих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шланги. Насоси з приводом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монтують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причіпний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колісний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візок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а насоси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великої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продуктивності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встановлюють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самохідне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шасі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трактор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автомобіль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перетворюючи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самохідну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водовідливну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установку.</w:t>
      </w:r>
    </w:p>
    <w:p w:rsidR="007D3459" w:rsidRPr="00B6591D" w:rsidRDefault="007D3459" w:rsidP="007D3459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розробки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траншей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котлованів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водонасичених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ґрунтах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застосовується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штучне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зниження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ґрунтових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вод. Для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відкачують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воду з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вертикальних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свердловин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закладають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по контуру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ділянки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Воду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відкачують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глибинними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насосами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артезіансь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-кого типу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занурюють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вакуумні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ежекторні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голко-фільтри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Глибина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занурення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голкофільтрів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повинна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бути на 1–2 м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ниж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-че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відмітки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закладення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споруди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відстань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ними не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більше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2 м.</w:t>
      </w:r>
    </w:p>
    <w:p w:rsidR="007D3459" w:rsidRPr="00B6591D" w:rsidRDefault="007D3459" w:rsidP="007D3459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Вакуумними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голкофільтрами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знизити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івень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води 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глибину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4–5 м.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необхідно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домогтися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подальшого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водо-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пониження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варто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застосовувати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ежекторні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голкофільтри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багатоярусні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розташування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вакуумних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голкофільтрів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06B79E8" wp14:editId="2630735A">
            <wp:simplePos x="0" y="0"/>
            <wp:positionH relativeFrom="column">
              <wp:posOffset>1327785</wp:posOffset>
            </wp:positionH>
            <wp:positionV relativeFrom="paragraph">
              <wp:posOffset>97155</wp:posOffset>
            </wp:positionV>
            <wp:extent cx="3951786" cy="2663057"/>
            <wp:effectExtent l="0" t="0" r="0" b="444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786" cy="2663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2.7.22. </w:t>
      </w:r>
      <w:proofErr w:type="spellStart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Вакуумна</w:t>
      </w:r>
      <w:proofErr w:type="spellEnd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голкофільтрова</w:t>
      </w:r>
      <w:proofErr w:type="spellEnd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установка:</w:t>
      </w:r>
    </w:p>
    <w:p w:rsidR="007D3459" w:rsidRPr="00B6591D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Pr="00DA1E02" w:rsidRDefault="007D3459" w:rsidP="007D3459">
      <w:pPr>
        <w:tabs>
          <w:tab w:val="left" w:pos="992"/>
        </w:tabs>
        <w:ind w:right="2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– установка; б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голкофільтр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; 1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відцентровий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насос; 2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водозбірний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колектор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; 3 – патрубки,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з’єднують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голкофільтри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колектором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4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фільтровий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наконечник;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5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надфільтрова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труба</w:t>
      </w: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ge153"/>
      <w:bookmarkEnd w:id="2"/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2BC614C5" wp14:editId="69179192">
            <wp:simplePos x="0" y="0"/>
            <wp:positionH relativeFrom="column">
              <wp:posOffset>-167640</wp:posOffset>
            </wp:positionH>
            <wp:positionV relativeFrom="paragraph">
              <wp:posOffset>-45720</wp:posOffset>
            </wp:positionV>
            <wp:extent cx="6477000" cy="4362450"/>
            <wp:effectExtent l="0" t="0" r="0" b="0"/>
            <wp:wrapThrough wrapText="bothSides">
              <wp:wrapPolygon edited="0">
                <wp:start x="0" y="0"/>
                <wp:lineTo x="0" y="21506"/>
                <wp:lineTo x="21536" y="21506"/>
                <wp:lineTo x="21536" y="0"/>
                <wp:lineTo x="0" y="0"/>
              </wp:wrapPolygon>
            </wp:wrapThrough>
            <wp:docPr id="7" name="Рисунок 7" descr="C:\Users\ПК\Desktop\hghg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hghgg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459" w:rsidRPr="00BC550D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BC550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Рис. 2.7.23. Ежекторна </w:t>
      </w:r>
      <w:proofErr w:type="spellStart"/>
      <w:r w:rsidRPr="00BC550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голкофільтрова</w:t>
      </w:r>
      <w:proofErr w:type="spellEnd"/>
      <w:r w:rsidRPr="00BC550D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установка:</w:t>
      </w:r>
    </w:p>
    <w:p w:rsidR="007D3459" w:rsidRPr="00BC550D" w:rsidRDefault="007D3459" w:rsidP="007D3459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BC550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1 – низьконапірний насос; 2 – циркуляційний резервуар; 3 – насос високого тиску; 4 – зливальний трубопровід; 5 – водонапірний колектор; 6 – гнучкий шланг;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BC550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7 – голкофільтр із насосом-ежектором</w:t>
      </w: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D3459" w:rsidRPr="00BC550D" w:rsidRDefault="007D3459" w:rsidP="007D34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C550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2.7.8. Машини для гідромеханічної розробки ґрунту</w:t>
      </w:r>
    </w:p>
    <w:p w:rsidR="007D3459" w:rsidRPr="00BC550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B6591D" w:rsidRDefault="007D3459" w:rsidP="007D3459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5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Спосіб виконання земляних робіт, за якого розробка, </w:t>
      </w:r>
      <w:proofErr w:type="spellStart"/>
      <w:r w:rsidRPr="00BC550D">
        <w:rPr>
          <w:rFonts w:ascii="Times New Roman" w:eastAsia="Times New Roman" w:hAnsi="Times New Roman" w:cs="Times New Roman"/>
          <w:sz w:val="24"/>
          <w:szCs w:val="24"/>
          <w:lang w:val="uk-UA"/>
        </w:rPr>
        <w:t>транс-портування</w:t>
      </w:r>
      <w:proofErr w:type="spellEnd"/>
      <w:r w:rsidRPr="00BC55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укладання ґрунту здійснюється водою, зветься гідромеханічним.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Цей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спосіб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заснований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властивостях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води при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швидкому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рус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розмивати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переносити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а при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зниженні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швидкості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осаджувати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3459" w:rsidRPr="00B6591D" w:rsidRDefault="007D3459" w:rsidP="007D3459">
      <w:pPr>
        <w:numPr>
          <w:ilvl w:val="0"/>
          <w:numId w:val="1"/>
        </w:numPr>
        <w:tabs>
          <w:tab w:val="left" w:pos="931"/>
        </w:tabs>
        <w:ind w:firstLine="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практиці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існує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дві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схеми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гідро-механізації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гідромоніторна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земснарядна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(рис. 2.7.24).</w:t>
      </w:r>
    </w:p>
    <w:p w:rsidR="007D3459" w:rsidRDefault="007D3459" w:rsidP="007D3459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гідромоніторної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схеми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розробляється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розмиванням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струменем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води,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викидається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вибій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гідромонітором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а за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земснарядної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розробляється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водою в основному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механічними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пристроями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якими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оснащена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плаваюча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поверхні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водойми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машина,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називається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землесосним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снарядом. Таким чином,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першій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схемі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розробляється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 надводному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вибої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другій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– у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ідводному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3459" w:rsidRDefault="007D3459" w:rsidP="007D3459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314819" w:rsidRDefault="007D3459" w:rsidP="007D345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314819" w:rsidRDefault="007D3459" w:rsidP="007D345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314819" w:rsidRDefault="007D3459" w:rsidP="007D345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314819" w:rsidRDefault="007D3459" w:rsidP="007D345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314819" w:rsidRDefault="007D3459" w:rsidP="007D345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314819" w:rsidRDefault="007D3459" w:rsidP="007D345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314819" w:rsidRDefault="007D3459" w:rsidP="007D345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314819" w:rsidRDefault="007D3459" w:rsidP="007D345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314819" w:rsidRDefault="007D3459" w:rsidP="007D345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314819" w:rsidRDefault="007D3459" w:rsidP="007D345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314819" w:rsidRDefault="007D3459" w:rsidP="007D345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314819" w:rsidRDefault="007D3459" w:rsidP="007D345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31481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48387D3C" wp14:editId="3A292F8E">
            <wp:simplePos x="0" y="0"/>
            <wp:positionH relativeFrom="column">
              <wp:posOffset>3810</wp:posOffset>
            </wp:positionH>
            <wp:positionV relativeFrom="paragraph">
              <wp:posOffset>-64770</wp:posOffset>
            </wp:positionV>
            <wp:extent cx="6477000" cy="7172325"/>
            <wp:effectExtent l="0" t="0" r="0" b="9525"/>
            <wp:wrapThrough wrapText="bothSides">
              <wp:wrapPolygon edited="0">
                <wp:start x="0" y="0"/>
                <wp:lineTo x="0" y="21571"/>
                <wp:lineTo x="21536" y="21571"/>
                <wp:lineTo x="21536" y="0"/>
                <wp:lineTo x="0" y="0"/>
              </wp:wrapPolygon>
            </wp:wrapThrough>
            <wp:docPr id="4" name="Рисунок 4" descr="C:\Users\ПК\Desktop\gghthtdhy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gghthtdhy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81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Рис. 2.7.24. Схеми гідромеханізації:</w:t>
      </w:r>
    </w:p>
    <w:p w:rsidR="007D3459" w:rsidRPr="00314819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Default="007D3459" w:rsidP="007D3459">
      <w:pPr>
        <w:tabs>
          <w:tab w:val="left" w:pos="380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Pr="0031481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– гідромоніторна розробка ґрунту; б – </w:t>
      </w:r>
      <w:proofErr w:type="spellStart"/>
      <w:r w:rsidRPr="0031481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земснарядна</w:t>
      </w:r>
      <w:proofErr w:type="spellEnd"/>
      <w:r w:rsidRPr="00314819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розробка ґрунту;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1 </w:t>
      </w:r>
      <w:r w:rsidRPr="00DA1E0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– водойма;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DA1E0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2 – водозабірний пристрій; 3 – насосна станція; 4 – напірний водовід; 5 – гідромонітор; 6 – вибій;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DA1E0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7 – розмитий ґрунт (пульпа); 8 – зумпф (колодязь для збору пульпи); 9 – </w:t>
      </w:r>
      <w:proofErr w:type="spellStart"/>
      <w:r w:rsidRPr="00DA1E0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пульповсмоктувальний</w:t>
      </w:r>
      <w:proofErr w:type="spellEnd"/>
      <w:r w:rsidRPr="00DA1E0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пристрій;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DA1E0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10 – ґрунтовий насос; 11 – пульповід; 12 – очищена вода; 13 – осілий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DA1E0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ґрунт;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DA1E0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14 – </w:t>
      </w:r>
      <w:proofErr w:type="spellStart"/>
      <w:r w:rsidRPr="00DA1E0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шандорний</w:t>
      </w:r>
      <w:proofErr w:type="spellEnd"/>
      <w:r w:rsidRPr="00DA1E0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колодязь для відводу </w:t>
      </w:r>
      <w:proofErr w:type="spellStart"/>
      <w:r w:rsidRPr="00DA1E0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очищененої</w:t>
      </w:r>
      <w:proofErr w:type="spellEnd"/>
      <w:r w:rsidRPr="00DA1E0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води; 15 – лоток для збору очищеної води;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DA1E0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16 – вибій; 17 – розпушувач; 18 – понтон; 19 – напірний пульповід; 20 – пальовий апарат;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DA1E0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21 – поплавці для втримання пульповоду</w:t>
      </w:r>
    </w:p>
    <w:p w:rsidR="007D3459" w:rsidRPr="00DA1E02" w:rsidRDefault="007D3459" w:rsidP="007D3459">
      <w:pPr>
        <w:tabs>
          <w:tab w:val="left" w:pos="380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7D3459" w:rsidRPr="00B6591D" w:rsidRDefault="007D3459" w:rsidP="007D3459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ge154"/>
      <w:bookmarkStart w:id="4" w:name="page155"/>
      <w:bookmarkEnd w:id="3"/>
      <w:bookmarkEnd w:id="4"/>
      <w:r w:rsidRPr="00B6591D">
        <w:rPr>
          <w:rFonts w:ascii="Times New Roman" w:eastAsia="Times New Roman" w:hAnsi="Times New Roman" w:cs="Times New Roman"/>
          <w:sz w:val="24"/>
          <w:szCs w:val="24"/>
        </w:rPr>
        <w:t>Водн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spellStart"/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ґрунтова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суміш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утворилася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як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першому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так і в другому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випадку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називається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пульпою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транспортується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місця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укладання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по трубах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напором,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створюваним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спеціальним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ґрунтовим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насосом.</w:t>
      </w:r>
    </w:p>
    <w:p w:rsidR="007D3459" w:rsidRPr="00B6591D" w:rsidRDefault="007D3459" w:rsidP="007D3459">
      <w:pPr>
        <w:tabs>
          <w:tab w:val="left" w:pos="81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місці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укладання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пульпа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виливається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обваловані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ґрунтом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ділянки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названі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картами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намиву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втрати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швидкості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руху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розділяється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воду. Вода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ікає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дренажами </w:t>
      </w:r>
      <w:r w:rsidRPr="00B6591D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шандорними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колодязями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) назад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водойму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укладається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щільним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шаром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карті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намиву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Він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уже не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потреби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спец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іальному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процесі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ущільнення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обов’язковому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всіх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способів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укладання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Розташовуючи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карти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намиву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поруч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одна над одною,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намивати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будь-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як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за формою та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обсягом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ґрунтові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спорудження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Гідромеханіза-ція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ізняється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високою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ефективністю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продуктивністю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дозволяє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виконувати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більші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обсяги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відносно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простого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встаткування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невеликої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кількості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обслуговуючого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персоналу.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Найдоцільніша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гідромеханізація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піщаних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супіщаних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ґрунтах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тільки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відстані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перевищує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декількох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кілометрів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більших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водойм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Більшою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перевагою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гідромеханізації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можливість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сортування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фракцій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результаті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регулювання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швидкості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скидання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очищеної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води,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необхідно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видобутку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іску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улаштування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дамб.</w:t>
      </w:r>
    </w:p>
    <w:p w:rsidR="007D3459" w:rsidRPr="00B6591D" w:rsidRDefault="007D3459" w:rsidP="007D345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 xml:space="preserve">2.7. 9. </w:t>
      </w:r>
      <w:proofErr w:type="spellStart"/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>Машини</w:t>
      </w:r>
      <w:proofErr w:type="spellEnd"/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>розробки</w:t>
      </w:r>
      <w:proofErr w:type="spellEnd"/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>мерзлих</w:t>
      </w:r>
      <w:proofErr w:type="spellEnd"/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b/>
          <w:sz w:val="24"/>
          <w:szCs w:val="24"/>
        </w:rPr>
        <w:t>ґрунтів</w:t>
      </w:r>
      <w:proofErr w:type="spellEnd"/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numPr>
          <w:ilvl w:val="0"/>
          <w:numId w:val="1"/>
        </w:numPr>
        <w:tabs>
          <w:tab w:val="left" w:pos="873"/>
        </w:tabs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будівництві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розробку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мерзлих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проводять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розпушування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двома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способами: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підривним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механічним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ідривний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спосіб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застосовується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як правило, за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більших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обсягів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відкритих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віддалених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споруджень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майданчиках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за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глибини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промерзання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більше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1 м.</w:t>
      </w:r>
    </w:p>
    <w:p w:rsidR="007D3459" w:rsidRPr="00BC550D" w:rsidRDefault="007D3459" w:rsidP="007D3459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механічного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розпушування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розробки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останнім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часом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створена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велика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машин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робочих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універсальних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машин.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Основними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 них є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начі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розпушувачі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потужних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бульдозерах,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барові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дискові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й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фрезерні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виконані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гусеничних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тракторів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спеціальне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розпушувальне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устатку-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гідравлічних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одноківшевих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екскаваторів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гідромолоти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), машин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ударної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клинмолоти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) і,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нарешті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різні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робочі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активної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віброзубами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використанням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локального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вибуху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Для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відриву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невеликих траншей в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умовах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населених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пунктів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застосовують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ручні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пневматичні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перфоратори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відтавання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5" w:name="page156"/>
      <w:bookmarkEnd w:id="5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C550D">
        <w:rPr>
          <w:rFonts w:ascii="Times New Roman" w:eastAsia="Times New Roman" w:hAnsi="Times New Roman" w:cs="Times New Roman"/>
          <w:sz w:val="24"/>
          <w:szCs w:val="24"/>
          <w:lang w:val="uk-UA"/>
        </w:rPr>
        <w:t>Найбільше поширені начі</w:t>
      </w:r>
      <w:proofErr w:type="gramStart"/>
      <w:r w:rsidRPr="00BC550D">
        <w:rPr>
          <w:rFonts w:ascii="Times New Roman" w:eastAsia="Times New Roman" w:hAnsi="Times New Roman" w:cs="Times New Roman"/>
          <w:sz w:val="24"/>
          <w:szCs w:val="24"/>
          <w:lang w:val="uk-UA"/>
        </w:rPr>
        <w:t>пн</w:t>
      </w:r>
      <w:proofErr w:type="gramEnd"/>
      <w:r w:rsidRPr="00BC55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 розпушувачі, барові машини і </w:t>
      </w:r>
      <w:proofErr w:type="spellStart"/>
      <w:r w:rsidRPr="00BC550D">
        <w:rPr>
          <w:rFonts w:ascii="Times New Roman" w:eastAsia="Times New Roman" w:hAnsi="Times New Roman" w:cs="Times New Roman"/>
          <w:sz w:val="24"/>
          <w:szCs w:val="24"/>
          <w:lang w:val="uk-UA"/>
        </w:rPr>
        <w:t>гідромолоти</w:t>
      </w:r>
      <w:proofErr w:type="spellEnd"/>
      <w:r w:rsidRPr="00BC550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D3459" w:rsidRPr="00B6591D" w:rsidRDefault="007D3459" w:rsidP="007D3459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5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виконання значних обсягів робіт для розпушування ґрунту на більших майданчиках найефективніші начіпні розпушувачі (рис. 2.7.25) на основі потужних гусеничних тракторів.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Основними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частинами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розпушувача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нижня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рама 5,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телескопічна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верхня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тяга 2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робоча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балка 3. 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балці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флюгерах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закріплені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зуби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змінними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наконечниками 7.</w:t>
      </w: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9121C5F" wp14:editId="26D754C9">
            <wp:simplePos x="0" y="0"/>
            <wp:positionH relativeFrom="column">
              <wp:posOffset>134620</wp:posOffset>
            </wp:positionH>
            <wp:positionV relativeFrom="paragraph">
              <wp:posOffset>120015</wp:posOffset>
            </wp:positionV>
            <wp:extent cx="6336665" cy="2571750"/>
            <wp:effectExtent l="0" t="0" r="698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65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Pr="00B6591D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2.7.25. </w:t>
      </w:r>
      <w:proofErr w:type="spellStart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Розпушувач</w:t>
      </w:r>
      <w:proofErr w:type="spellEnd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спец</w:t>
      </w:r>
      <w:proofErr w:type="gramEnd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іальний</w:t>
      </w:r>
      <w:proofErr w:type="spellEnd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7D3459" w:rsidRPr="00B6591D" w:rsidRDefault="007D3459" w:rsidP="007D34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1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гідроциліндри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керування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; 2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телескопічна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тяга;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3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робоча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балка; 4 – флюгер;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5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нижня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рама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6 – зуб; 7 – наконечник</w:t>
      </w: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ind w:firstLine="6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Нижня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рама –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жорстка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зварна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конструкція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складається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двох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тяг,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з’єднаних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коробкою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Верхня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тяга –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теж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зварена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жорстка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металоконструкція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зв’язує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бічні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ійки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трактора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кронштейнами балки 3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розпушувача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телескопічність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дозволяє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змінювати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установку зуба,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міняючи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кут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різання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Ступінь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заглиблення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зубів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розпушувача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регулюється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гідроциліндрами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Цими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ж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гідроциліндрами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виконується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примусове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заглиблення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розпушувача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ідйом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перекладання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транспортне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3459" w:rsidRPr="00B6591D" w:rsidRDefault="007D3459" w:rsidP="007D3459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lastRenderedPageBreak/>
        <w:t>Барові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(рис. 2.7.26)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призначені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нарізування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мерзлих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ґрунтах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щілин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глибиною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до 2 м. Вони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бути одн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двобаровими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Двобарові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працюють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як одним, так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двома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барами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відразу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3459" w:rsidRPr="00B6591D" w:rsidRDefault="007D3459" w:rsidP="007D3459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2DDC688E" wp14:editId="7BA3D8A3">
            <wp:simplePos x="0" y="0"/>
            <wp:positionH relativeFrom="column">
              <wp:posOffset>99060</wp:posOffset>
            </wp:positionH>
            <wp:positionV relativeFrom="paragraph">
              <wp:posOffset>866775</wp:posOffset>
            </wp:positionV>
            <wp:extent cx="6477000" cy="4029075"/>
            <wp:effectExtent l="0" t="0" r="0" b="9525"/>
            <wp:wrapThrough wrapText="bothSides">
              <wp:wrapPolygon edited="0">
                <wp:start x="0" y="0"/>
                <wp:lineTo x="0" y="21549"/>
                <wp:lineTo x="21536" y="21549"/>
                <wp:lineTo x="21536" y="0"/>
                <wp:lineTo x="0" y="0"/>
              </wp:wrapPolygon>
            </wp:wrapThrough>
            <wp:docPr id="2" name="Рисунок 2" descr="C:\Users\ПК\Desktop\gggg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gggg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Кожен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бар 1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складається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іжучого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нескінченного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ланцюга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обгинає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напрямну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раму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приводною і натяжною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зірочками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редуктора приводу та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гідравлічного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механізму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змонтованих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 гусеничному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тракторі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</w:p>
    <w:p w:rsidR="007D3459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6" w:name="page157"/>
      <w:bookmarkEnd w:id="6"/>
    </w:p>
    <w:p w:rsidR="007D3459" w:rsidRPr="00B6591D" w:rsidRDefault="007D3459" w:rsidP="007D3459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2.7.26. </w:t>
      </w:r>
      <w:proofErr w:type="spellStart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Барова</w:t>
      </w:r>
      <w:proofErr w:type="spellEnd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машина:</w:t>
      </w:r>
    </w:p>
    <w:p w:rsidR="007D3459" w:rsidRPr="00B6591D" w:rsidRDefault="007D3459" w:rsidP="007D34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Pr="00B6591D" w:rsidRDefault="007D3459" w:rsidP="007D3459">
      <w:pPr>
        <w:ind w:right="-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1 – бар; 2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гідроциліндри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керування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баром; 3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базовий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трактор</w:t>
      </w:r>
    </w:p>
    <w:p w:rsidR="007D3459" w:rsidRDefault="007D3459" w:rsidP="007D3459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B6591D" w:rsidRDefault="007D3459" w:rsidP="007D3459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розробки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барова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машина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встановлюється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уздовж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наміченої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траси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Увімкнений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бар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опускається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заглиблюєтся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нього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нерухомому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тракторі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досягненням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необхідної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глибини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прорізу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вмикається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ходовий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механізм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трактора.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Швидкість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трактора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вибирається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залежно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іцності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ісля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одержання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прорізу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необхідної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довжини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бар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виводиться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трактор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розвертається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переходить 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нове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місце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розроблена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двох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боків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щілинами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смуга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розробляється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одноківшевим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екскаватором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3459" w:rsidRPr="00471247" w:rsidRDefault="007D3459" w:rsidP="007D3459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планувальних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мерзлому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уривки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корит,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котлованів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і для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пошарової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розробки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випускаються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фрезерні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(рис. 2.7.27).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Робочий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орган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такої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машини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горизон-тальний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вал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привареними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нього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кронштейнами 7, на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допомогою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скоб 3 і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кронштейнів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установлені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зносостійкі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іжучі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зуби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5. </w:t>
      </w:r>
      <w:r w:rsidRPr="00BC550D">
        <w:rPr>
          <w:rFonts w:ascii="Times New Roman" w:eastAsia="Times New Roman" w:hAnsi="Times New Roman" w:cs="Times New Roman"/>
          <w:sz w:val="24"/>
          <w:szCs w:val="24"/>
          <w:lang w:val="uk-UA"/>
        </w:rPr>
        <w:t>Привід робочого органа механічний. Він працює від вала відбору потужності гусеничного трактора і складається з редуктора відбору потужності ланцюгових передач 1, а також бортових редукторів 2, пов’язаних із трактором рамою 6. Підйом та опускання робочого органа виконуються двома гідроциліндрами 7. Трактор обладнаний гідромеханічним ходозменшувачем, що складається з гідроприводу і механічного редуктора.</w:t>
      </w:r>
    </w:p>
    <w:p w:rsidR="007D3459" w:rsidRPr="00BC550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7" w:name="page158"/>
      <w:bookmarkEnd w:id="7"/>
    </w:p>
    <w:p w:rsidR="007D3459" w:rsidRPr="00087DA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BC550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BC550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BC550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BC550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BC550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 wp14:anchorId="57BAE93D" wp14:editId="3892A519">
            <wp:simplePos x="0" y="0"/>
            <wp:positionH relativeFrom="column">
              <wp:posOffset>737235</wp:posOffset>
            </wp:positionH>
            <wp:positionV relativeFrom="paragraph">
              <wp:posOffset>-83820</wp:posOffset>
            </wp:positionV>
            <wp:extent cx="4857115" cy="3019425"/>
            <wp:effectExtent l="0" t="0" r="635" b="9525"/>
            <wp:wrapThrough wrapText="bothSides">
              <wp:wrapPolygon edited="0">
                <wp:start x="0" y="0"/>
                <wp:lineTo x="0" y="21532"/>
                <wp:lineTo x="21518" y="21532"/>
                <wp:lineTo x="21518" y="0"/>
                <wp:lineTo x="0" y="0"/>
              </wp:wrapPolygon>
            </wp:wrapThrough>
            <wp:docPr id="1" name="Рисунок 1" descr="C:\Users\ПК\Desktop\ghtdhdh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ghtdhdhg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459" w:rsidRPr="00BC550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BC550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BC550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BC550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Pr="00BC550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Pr="00E12F07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Pr="00E12F07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P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P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P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P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P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P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P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P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P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2.7.27. </w:t>
      </w:r>
      <w:proofErr w:type="spellStart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Фрезерна</w:t>
      </w:r>
      <w:proofErr w:type="spellEnd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машина:</w:t>
      </w:r>
    </w:p>
    <w:p w:rsidR="007D3459" w:rsidRPr="00B6591D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1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ланцюгова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передача; 2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бортовий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редуктор; 3 – скоба;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4 – кронштейн; 5 –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proofErr w:type="gram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іжучий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зуб; </w:t>
      </w:r>
    </w:p>
    <w:p w:rsidR="007D3459" w:rsidRPr="00B6591D" w:rsidRDefault="007D3459" w:rsidP="007D3459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6 – рама; 7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гідроциліндр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8 – редуктор приводу</w:t>
      </w:r>
    </w:p>
    <w:p w:rsidR="007D3459" w:rsidRPr="00B6591D" w:rsidRDefault="007D3459" w:rsidP="007D3459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Найуніверсальнішим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устаткуванням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призначеним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розпушу-вання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мерзлих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ґрунтів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руйнування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залізобетонних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конструкцій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дроблення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негабаритів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гірських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порід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та для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подібних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є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змінне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робоче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устаткування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одноківшевих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гідравлічних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екскаваторів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гідромолоти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(рис. 2.7.28).</w:t>
      </w: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459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CD4850C" wp14:editId="30011CD0">
            <wp:simplePos x="0" y="0"/>
            <wp:positionH relativeFrom="column">
              <wp:posOffset>156210</wp:posOffset>
            </wp:positionH>
            <wp:positionV relativeFrom="paragraph">
              <wp:posOffset>13970</wp:posOffset>
            </wp:positionV>
            <wp:extent cx="6319531" cy="2447925"/>
            <wp:effectExtent l="0" t="0" r="5080" b="0"/>
            <wp:wrapThrough wrapText="bothSides">
              <wp:wrapPolygon edited="0">
                <wp:start x="0" y="0"/>
                <wp:lineTo x="0" y="21348"/>
                <wp:lineTo x="21552" y="21348"/>
                <wp:lineTo x="2155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531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Рис. 2.7.28. </w:t>
      </w:r>
      <w:proofErr w:type="spellStart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Гідромолот</w:t>
      </w:r>
      <w:proofErr w:type="spellEnd"/>
      <w:r w:rsidRPr="00B6591D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7D3459" w:rsidRPr="00B6591D" w:rsidRDefault="007D3459" w:rsidP="007D3459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D3459" w:rsidRPr="00B6591D" w:rsidRDefault="007D3459" w:rsidP="007D3459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1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робочий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інструмент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; 2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букси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; 3 – ударник; 4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напрямна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труба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5 – шток; 6 – блок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циліндра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7 – </w:t>
      </w:r>
      <w:proofErr w:type="spell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вушка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для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кр</w:t>
      </w:r>
      <w:proofErr w:type="gram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>іплення</w:t>
      </w:r>
      <w:proofErr w:type="spellEnd"/>
      <w:r w:rsidRPr="00B6591D">
        <w:rPr>
          <w:rFonts w:ascii="Times New Roman" w:eastAsia="Times New Roman" w:hAnsi="Times New Roman" w:cs="Times New Roman"/>
          <w:i/>
          <w:sz w:val="24"/>
          <w:szCs w:val="24"/>
        </w:rPr>
        <w:t xml:space="preserve"> до кронштейна</w:t>
      </w:r>
    </w:p>
    <w:p w:rsidR="007D3459" w:rsidRPr="00B6591D" w:rsidRDefault="007D3459" w:rsidP="007D34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7065" w:rsidRPr="007D3459" w:rsidRDefault="007D3459" w:rsidP="007D345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ge159"/>
      <w:bookmarkEnd w:id="8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Основною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корпусною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деталлю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гідромолота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напрямна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труба 4,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якій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переміщається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масивний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ударник 3,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призводить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рух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штоком 5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робочий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циліндр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До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нижньої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частини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напрямної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труби приварена букса 2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змінного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робочого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інструмента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1, а до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верхньої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частини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вушка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7 для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іплення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кронштейном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підвіски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рукояті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робочого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устаткування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замість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ковша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екскаватора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верхній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частині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труби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змонтований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блок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робочого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циліндра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гідромолота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складається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 самого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циліндра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 поршнем,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розподільного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золотника та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гідроакумулятора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Гідромолот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591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6591D">
        <w:rPr>
          <w:rFonts w:ascii="Times New Roman" w:eastAsia="Times New Roman" w:hAnsi="Times New Roman" w:cs="Times New Roman"/>
          <w:sz w:val="24"/>
          <w:szCs w:val="24"/>
        </w:rPr>
        <w:t>ідключається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гідросистемі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екскава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-тора,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передаючи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енергію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ударника 3,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рухається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вниз, наконечнику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робочого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інструмента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1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вигляді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частих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ударів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Частота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ударів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різних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моделях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коливається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в межах 130–300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ударів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хвилину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Працює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гідромолот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практично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безшумно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91D">
        <w:rPr>
          <w:rFonts w:ascii="Times New Roman" w:eastAsia="Times New Roman" w:hAnsi="Times New Roman" w:cs="Times New Roman"/>
          <w:sz w:val="24"/>
          <w:szCs w:val="24"/>
        </w:rPr>
        <w:t>встановлювати</w:t>
      </w:r>
      <w:proofErr w:type="spellEnd"/>
      <w:r w:rsidRPr="00B65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як вертикально, так і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кутом</w:t>
      </w:r>
      <w:r w:rsidRPr="00BC550D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9" w:name="_GoBack"/>
      <w:bookmarkEnd w:id="9"/>
    </w:p>
    <w:sectPr w:rsidR="00767065" w:rsidRPr="007D3459" w:rsidSect="009740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B823B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597B4D8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ᜀĀᜀĀ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F819E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3">
    <w:nsid w:val="00000004"/>
    <w:multiLevelType w:val="hybridMultilevel"/>
    <w:tmpl w:val="BCFCB41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4">
    <w:nsid w:val="00000005"/>
    <w:multiLevelType w:val="hybridMultilevel"/>
    <w:tmpl w:val="440ABD3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5">
    <w:nsid w:val="00000006"/>
    <w:multiLevelType w:val="hybridMultilevel"/>
    <w:tmpl w:val="3772644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6">
    <w:nsid w:val="00000007"/>
    <w:multiLevelType w:val="hybridMultilevel"/>
    <w:tmpl w:val="78B5E77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7">
    <w:nsid w:val="00000008"/>
    <w:multiLevelType w:val="hybridMultilevel"/>
    <w:tmpl w:val="7D1C034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8">
    <w:nsid w:val="00000009"/>
    <w:multiLevelType w:val="hybridMultilevel"/>
    <w:tmpl w:val="C19875E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ᜀĀ"/>
      <w:lvlJc w:val="left"/>
    </w:lvl>
    <w:lvl w:ilvl="3" w:tplc="FFFFFFFF">
      <w:start w:val="385875968"/>
      <w:numFmt w:val="decimal"/>
      <w:lvlText w:val="ĄᜀĀᜀĀ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1A0DDE3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0">
    <w:nsid w:val="0000000B"/>
    <w:multiLevelType w:val="hybridMultilevel"/>
    <w:tmpl w:val="9F24D20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1">
    <w:nsid w:val="0000000C"/>
    <w:multiLevelType w:val="hybridMultilevel"/>
    <w:tmpl w:val="46263DE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2">
    <w:nsid w:val="0000000D"/>
    <w:multiLevelType w:val="hybridMultilevel"/>
    <w:tmpl w:val="BCAEF41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3">
    <w:nsid w:val="0000000E"/>
    <w:multiLevelType w:val="hybridMultilevel"/>
    <w:tmpl w:val="73D4D3C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4">
    <w:nsid w:val="0000000F"/>
    <w:multiLevelType w:val="hybridMultilevel"/>
    <w:tmpl w:val="746F2E3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3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5">
    <w:nsid w:val="00000010"/>
    <w:multiLevelType w:val="hybridMultilevel"/>
    <w:tmpl w:val="2EA6182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6">
    <w:nsid w:val="00000011"/>
    <w:multiLevelType w:val="hybridMultilevel"/>
    <w:tmpl w:val="3FC32E2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7">
    <w:nsid w:val="00000012"/>
    <w:multiLevelType w:val="hybridMultilevel"/>
    <w:tmpl w:val="EEE8D4F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8">
    <w:nsid w:val="00000013"/>
    <w:multiLevelType w:val="hybridMultilevel"/>
    <w:tmpl w:val="4DFC264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9">
    <w:nsid w:val="00000014"/>
    <w:multiLevelType w:val="hybridMultilevel"/>
    <w:tmpl w:val="230F856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0">
    <w:nsid w:val="00000015"/>
    <w:multiLevelType w:val="hybridMultilevel"/>
    <w:tmpl w:val="046CE61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1">
    <w:nsid w:val="00000016"/>
    <w:multiLevelType w:val="hybridMultilevel"/>
    <w:tmpl w:val="3F06ECB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2">
    <w:nsid w:val="00000017"/>
    <w:multiLevelType w:val="hybridMultilevel"/>
    <w:tmpl w:val="A98E2C6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3">
    <w:nsid w:val="00000018"/>
    <w:multiLevelType w:val="hybridMultilevel"/>
    <w:tmpl w:val="FFFAA45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ሀĄᜀĀ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16777216"/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3F7C2F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C2AA9D3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0000001B"/>
    <w:multiLevelType w:val="hybridMultilevel"/>
    <w:tmpl w:val="D854B71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579328B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28">
    <w:nsid w:val="0000001D"/>
    <w:multiLevelType w:val="hybridMultilevel"/>
    <w:tmpl w:val="5D205E20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4BA4299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0000001F"/>
    <w:multiLevelType w:val="hybridMultilevel"/>
    <w:tmpl w:val="B930FF3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start w:val="69402625"/>
      <w:numFmt w:val="upperRoman"/>
      <w:lvlText w:val=""/>
      <w:lvlJc w:val="left"/>
    </w:lvl>
    <w:lvl w:ilvl="7" w:tplc="FFFFFFFF">
      <w:numFmt w:val="upperRoman"/>
      <w:lvlText w:val=""/>
      <w:lvlJc w:val="left"/>
    </w:lvl>
    <w:lvl w:ilvl="8" w:tplc="FFFFFFFF">
      <w:numFmt w:val="upperRoman"/>
      <w:lvlText w:val=""/>
      <w:lvlJc w:val="left"/>
    </w:lvl>
  </w:abstractNum>
  <w:abstractNum w:abstractNumId="31">
    <w:nsid w:val="00000020"/>
    <w:multiLevelType w:val="hybridMultilevel"/>
    <w:tmpl w:val="84DC4F8A"/>
    <w:lvl w:ilvl="0" w:tplc="FFFFFFFF">
      <w:numFmt w:val="upperRoman"/>
      <w:lvlText w:val=""/>
      <w:lvlJc w:val="left"/>
    </w:lvl>
    <w:lvl w:ilvl="1" w:tplc="FFFFFFFF">
      <w:numFmt w:val="upperRoman"/>
      <w:lvlText w:val=""/>
      <w:lvlJc w:val="left"/>
    </w:lvl>
    <w:lvl w:ilvl="2" w:tplc="FFFFFFFF">
      <w:numFmt w:val="upperRoman"/>
      <w:lvlText w:val=""/>
      <w:lvlJc w:val="left"/>
    </w:lvl>
    <w:lvl w:ilvl="3" w:tplc="FFFFFFFF">
      <w:numFmt w:val="upperRoman"/>
      <w:lvlText w:val=""/>
      <w:lvlJc w:val="left"/>
    </w:lvl>
    <w:lvl w:ilvl="4" w:tplc="FFFFFFFF">
      <w:numFmt w:val="upperRoman"/>
      <w:lvlText w:val=""/>
      <w:lvlJc w:val="left"/>
    </w:lvl>
    <w:lvl w:ilvl="5" w:tplc="FFFFFFFF">
      <w:numFmt w:val="lowerLetter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1E64287E"/>
    <w:multiLevelType w:val="hybridMultilevel"/>
    <w:tmpl w:val="E24C0134"/>
    <w:lvl w:ilvl="0" w:tplc="D1E257F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2720428"/>
    <w:multiLevelType w:val="hybridMultilevel"/>
    <w:tmpl w:val="FDFAFF9C"/>
    <w:lvl w:ilvl="0" w:tplc="7FCE6700">
      <w:start w:val="1"/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CF"/>
    <w:rsid w:val="0003551C"/>
    <w:rsid w:val="001778F0"/>
    <w:rsid w:val="00213550"/>
    <w:rsid w:val="00242A33"/>
    <w:rsid w:val="002706B5"/>
    <w:rsid w:val="00294BFB"/>
    <w:rsid w:val="002B3344"/>
    <w:rsid w:val="00314819"/>
    <w:rsid w:val="00340040"/>
    <w:rsid w:val="00344508"/>
    <w:rsid w:val="00471247"/>
    <w:rsid w:val="00493001"/>
    <w:rsid w:val="0049467D"/>
    <w:rsid w:val="005B1520"/>
    <w:rsid w:val="005D0754"/>
    <w:rsid w:val="006A39E9"/>
    <w:rsid w:val="006C568F"/>
    <w:rsid w:val="00767065"/>
    <w:rsid w:val="007D3459"/>
    <w:rsid w:val="007F3924"/>
    <w:rsid w:val="00894777"/>
    <w:rsid w:val="009740BC"/>
    <w:rsid w:val="00AA740A"/>
    <w:rsid w:val="00AD7DE1"/>
    <w:rsid w:val="00B041CF"/>
    <w:rsid w:val="00B10C2D"/>
    <w:rsid w:val="00B6591D"/>
    <w:rsid w:val="00BC550D"/>
    <w:rsid w:val="00CB7BA2"/>
    <w:rsid w:val="00D149E3"/>
    <w:rsid w:val="00D63B91"/>
    <w:rsid w:val="00DA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7</cp:revision>
  <dcterms:created xsi:type="dcterms:W3CDTF">2020-04-15T09:50:00Z</dcterms:created>
  <dcterms:modified xsi:type="dcterms:W3CDTF">2020-10-26T17:25:00Z</dcterms:modified>
</cp:coreProperties>
</file>