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2D" w:rsidRPr="00B10C2D" w:rsidRDefault="00280490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="00B10C2D" w:rsidRPr="00B10C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0C2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МЕХАНІЧНІ ПЕРЕДАЧІ</w:t>
      </w:r>
    </w:p>
    <w:p w:rsidR="00B10C2D" w:rsidRPr="00B10C2D" w:rsidRDefault="00B10C2D" w:rsidP="00B10C2D">
      <w:pPr>
        <w:spacing w:line="231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b/>
          <w:sz w:val="24"/>
          <w:szCs w:val="24"/>
        </w:rPr>
        <w:t>1.3.1. Загальні відомості</w:t>
      </w:r>
    </w:p>
    <w:p w:rsidR="00B10C2D" w:rsidRPr="00B10C2D" w:rsidRDefault="00B10C2D" w:rsidP="00B10C2D">
      <w:pPr>
        <w:spacing w:line="22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46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Передачею називається пристрій, призначений для передачі механічної енергії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відстань. Залежно від способу передачі енергії розрізняють передачі механічні й з перетворенням енергії (гідравлічні, електричні й пневматичні). У будівельних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машинах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найпоширенішими є механічні й гідравлічні передачі.</w:t>
      </w:r>
    </w:p>
    <w:p w:rsidR="00B10C2D" w:rsidRPr="00B10C2D" w:rsidRDefault="00B10C2D" w:rsidP="00B10C2D">
      <w:pPr>
        <w:spacing w:line="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Залежно від способу передачі руху від привідного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тіла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обертання веденому розрізняють передачі тертям і зчепленням, а також передачі з безпосереднім контактом тіл обертання й передачі з гнучким зв’язком (рис. 1.3.1).</w:t>
      </w:r>
    </w:p>
    <w:p w:rsidR="00B10C2D" w:rsidRPr="00B10C2D" w:rsidRDefault="00B10C2D" w:rsidP="00B10C2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38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Передача тертям з безпосереднім контактом тіл обертання зветься фрикційною (рис. 1.3.1, а), а із гнучким зв’язком – ремінною (рис. 1.3.1, б).</w:t>
      </w:r>
    </w:p>
    <w:p w:rsidR="00B10C2D" w:rsidRPr="00B10C2D" w:rsidRDefault="00B10C2D" w:rsidP="00B10C2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Передача зачепленням за безпосереднього контакту може бути зубчастою (рис. 1.3.1, в) або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черв’ячною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(рис. 1.3.1, г), а із гнучким зв’язком – ланцюговою (рис. 1.3.1, д).</w:t>
      </w: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280490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20"/>
      <w:bookmarkEnd w:id="0"/>
      <w:r w:rsidRPr="00B10C2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85B6CA4" wp14:editId="1663CA50">
            <wp:simplePos x="0" y="0"/>
            <wp:positionH relativeFrom="page">
              <wp:posOffset>1914526</wp:posOffset>
            </wp:positionH>
            <wp:positionV relativeFrom="page">
              <wp:posOffset>3257550</wp:posOffset>
            </wp:positionV>
            <wp:extent cx="4179290" cy="3829814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531" cy="3831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490" w:rsidRDefault="00280490" w:rsidP="00B10C2D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B10C2D">
        <w:rPr>
          <w:rFonts w:ascii="Times New Roman" w:eastAsia="Times New Roman" w:hAnsi="Times New Roman" w:cs="Times New Roman"/>
          <w:b/>
          <w:i/>
          <w:sz w:val="24"/>
          <w:szCs w:val="24"/>
        </w:rPr>
        <w:t>Рис.1. 3.1. Механічні передачі:</w:t>
      </w:r>
    </w:p>
    <w:p w:rsidR="00280490" w:rsidRPr="00280490" w:rsidRDefault="00280490" w:rsidP="00B10C2D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Pr="00B10C2D" w:rsidRDefault="00B10C2D" w:rsidP="00B10C2D">
      <w:pPr>
        <w:spacing w:line="29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Default="00B10C2D" w:rsidP="00280490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а – фрикційна; б – ремінна; в – зубчаста; г – черв’ячна; д – ланцюгова</w:t>
      </w:r>
    </w:p>
    <w:p w:rsidR="00280490" w:rsidRPr="00280490" w:rsidRDefault="00280490" w:rsidP="00280490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B10C2D" w:rsidRPr="00B10C2D" w:rsidRDefault="00B10C2D" w:rsidP="00B10C2D">
      <w:pPr>
        <w:spacing w:line="251" w:lineRule="auto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0C2D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Основним параметром будь-якої передачі є передаточне число (передаточне відношення), під яким розуміють відношення кутової швидкості ведучого тіла передачі до кутової швидкості її веденого тіла або відповідне відношення кількості обертів.</w:t>
      </w:r>
    </w:p>
    <w:p w:rsidR="00B10C2D" w:rsidRPr="00B10C2D" w:rsidRDefault="00B10C2D" w:rsidP="00B10C2D">
      <w:pPr>
        <w:spacing w:line="156" w:lineRule="exac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10C2D" w:rsidRPr="00B10C2D" w:rsidRDefault="00B10C2D" w:rsidP="00BC1EDC">
      <w:pPr>
        <w:spacing w:line="0" w:lineRule="atLeast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C2D" w:rsidRPr="00B10C2D" w:rsidRDefault="00B10C2D" w:rsidP="00B10C2D">
      <w:pPr>
        <w:spacing w:line="19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280490">
      <w:pPr>
        <w:spacing w:line="0" w:lineRule="atLeast"/>
        <w:ind w:firstLine="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&gt;1 ведений вал передачі обертається повільніше ведучого,</w:t>
      </w:r>
      <w:r w:rsidR="002804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і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&lt;1 навпаки – швидше ведучого. У будівельних машинах застосовуються тільки передачі, у яких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і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&gt;1, тобто сповільнювальні. Це необхідно для зменшення швидкості руху робочого органа машини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більших кутових швидкостях вала двигуна або для збільшення крутного моменту.</w:t>
      </w:r>
    </w:p>
    <w:p w:rsidR="00B10C2D" w:rsidRPr="00B10C2D" w:rsidRDefault="00B10C2D" w:rsidP="00387655">
      <w:pPr>
        <w:tabs>
          <w:tab w:val="left" w:pos="859"/>
        </w:tabs>
        <w:spacing w:line="25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21"/>
      <w:bookmarkEnd w:id="1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багатьох випадках однією парою тіл обертання не можна забезпечити необхідне передаточне число. Тоді застосовують ряд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ідовно з’єднаних передач – так звану багатоступінчасту передачу (рис. 1.3.2), у якій ведений вал першої пари є ведучим для другої і т.д.</w:t>
      </w:r>
    </w:p>
    <w:p w:rsidR="00B10C2D" w:rsidRPr="00B10C2D" w:rsidRDefault="00B10C2D" w:rsidP="00B10C2D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C1EDC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2699C7A2" wp14:editId="748C5582">
            <wp:simplePos x="0" y="0"/>
            <wp:positionH relativeFrom="column">
              <wp:posOffset>1099185</wp:posOffset>
            </wp:positionH>
            <wp:positionV relativeFrom="paragraph">
              <wp:posOffset>-36195</wp:posOffset>
            </wp:positionV>
            <wp:extent cx="4238599" cy="141922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599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5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490" w:rsidRDefault="00280490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Pr="00B10C2D" w:rsidRDefault="00B10C2D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b/>
          <w:i/>
          <w:sz w:val="24"/>
          <w:szCs w:val="24"/>
        </w:rPr>
        <w:t>Рис. 1.3.2. Багатоступінчаста (триступінчаста) передача</w:t>
      </w:r>
    </w:p>
    <w:p w:rsidR="00B10C2D" w:rsidRPr="00B10C2D" w:rsidRDefault="00B10C2D" w:rsidP="00B10C2D">
      <w:pPr>
        <w:spacing w:line="22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54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Загальне передаточне число такої передачі дорівнює добутку передаточних чисел окремих ступеней. Для наведеного на рис. 1.3.2 прикладу його можна записати як</w:t>
      </w:r>
    </w:p>
    <w:p w:rsidR="00B10C2D" w:rsidRPr="00B10C2D" w:rsidRDefault="00B10C2D" w:rsidP="00B10C2D">
      <w:pPr>
        <w:spacing w:line="3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left="1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І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заг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= і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і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і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proofErr w:type="gramStart"/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proofErr w:type="gramEnd"/>
      <w:r w:rsidRPr="00B10C2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дв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:w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× w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:w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× w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:w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0C2D" w:rsidRPr="00B10C2D" w:rsidRDefault="00B10C2D" w:rsidP="00B10C2D">
      <w:pPr>
        <w:spacing w:line="0" w:lineRule="atLeast"/>
        <w:ind w:left="6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де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і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– передаточне число пасової передачі;</w:t>
      </w:r>
    </w:p>
    <w:p w:rsidR="00B10C2D" w:rsidRPr="00B10C2D" w:rsidRDefault="00B10C2D" w:rsidP="00B10C2D">
      <w:pPr>
        <w:spacing w:line="20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і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і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передаточні числа першої і другої пари зубчастих коліс.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сповільнювальних передачах крутний момент на веденому валу завжди більший,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ніж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на ведучому, тому що зниження швидкості забезпечує збільшення сили.</w:t>
      </w:r>
    </w:p>
    <w:p w:rsidR="00B10C2D" w:rsidRPr="00E81F9F" w:rsidRDefault="00B10C2D" w:rsidP="00B10C2D">
      <w:pPr>
        <w:numPr>
          <w:ilvl w:val="0"/>
          <w:numId w:val="20"/>
        </w:numPr>
        <w:tabs>
          <w:tab w:val="left" w:pos="869"/>
        </w:tabs>
        <w:spacing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будівельних машинах широко застосовуються всі види передач зчепленням, а іноді й пасові передачі. Фрикційні передачі застосування не отримали.</w:t>
      </w:r>
    </w:p>
    <w:p w:rsidR="00E81F9F" w:rsidRPr="00B10C2D" w:rsidRDefault="00E81F9F" w:rsidP="00387655">
      <w:pPr>
        <w:tabs>
          <w:tab w:val="left" w:pos="869"/>
        </w:tabs>
        <w:spacing w:line="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Default="00B10C2D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10C2D">
        <w:rPr>
          <w:rFonts w:ascii="Times New Roman" w:eastAsia="Times New Roman" w:hAnsi="Times New Roman" w:cs="Times New Roman"/>
          <w:b/>
          <w:sz w:val="24"/>
          <w:szCs w:val="24"/>
        </w:rPr>
        <w:t>1.3.2. Пасові передачі</w:t>
      </w:r>
    </w:p>
    <w:p w:rsidR="00E81F9F" w:rsidRPr="00E81F9F" w:rsidRDefault="00E81F9F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10C2D" w:rsidRPr="00B10C2D" w:rsidRDefault="00B10C2D" w:rsidP="00B10C2D">
      <w:pPr>
        <w:spacing w:line="246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Пасова передача складається з ведучого і веденого шківі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, розташованих на деякій відстані один від одного і з’єднаних між собою нескінченним ременем, натягнутим на шківи (рис. 1.3.3, а). Завдяки тертю, що виникає між ременем і шківами, обертання привідного шківа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передається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веденому.</w:t>
      </w:r>
    </w:p>
    <w:p w:rsidR="00B10C2D" w:rsidRPr="00B10C2D" w:rsidRDefault="00B10C2D" w:rsidP="00B10C2D">
      <w:pPr>
        <w:spacing w:line="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Залежно від форми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поперечного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перерізу ременів розрізняють плоскоремінні (рис. 1.3.3, б), клиноремінні (рис. 1.3.3, в) й передачі круглим ременем (рис. 1.3.3, г).</w:t>
      </w: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22"/>
      <w:bookmarkEnd w:id="2"/>
    </w:p>
    <w:p w:rsidR="00B10C2D" w:rsidRPr="00B10C2D" w:rsidRDefault="00280490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2705515" wp14:editId="5A7D00FC">
            <wp:simplePos x="0" y="0"/>
            <wp:positionH relativeFrom="page">
              <wp:posOffset>2171700</wp:posOffset>
            </wp:positionH>
            <wp:positionV relativeFrom="page">
              <wp:posOffset>5686425</wp:posOffset>
            </wp:positionV>
            <wp:extent cx="3543300" cy="1830897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30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9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Pr="00B10C2D" w:rsidRDefault="00B10C2D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b/>
          <w:i/>
          <w:sz w:val="24"/>
          <w:szCs w:val="24"/>
        </w:rPr>
        <w:t>Рис. 1.3.3. Пасова передача:</w:t>
      </w:r>
    </w:p>
    <w:p w:rsidR="00B10C2D" w:rsidRPr="00B10C2D" w:rsidRDefault="00B10C2D" w:rsidP="00280490">
      <w:pPr>
        <w:tabs>
          <w:tab w:val="left" w:pos="1400"/>
        </w:tabs>
        <w:spacing w:line="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– схема пасової передачі; б – плоскоремінна;</w:t>
      </w:r>
      <w:r w:rsidR="002804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в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– клиноремінна; г – передача круглим ременем</w:t>
      </w:r>
    </w:p>
    <w:p w:rsidR="00B10C2D" w:rsidRPr="00B10C2D" w:rsidRDefault="00B10C2D" w:rsidP="00B10C2D">
      <w:pPr>
        <w:spacing w:line="194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10C2D" w:rsidRPr="00B10C2D" w:rsidRDefault="00B10C2D" w:rsidP="00387655">
      <w:pPr>
        <w:tabs>
          <w:tab w:val="left" w:pos="869"/>
        </w:tabs>
        <w:spacing w:line="273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будівельній техніці застосовуються тільки клиноремінні передачі (рис. 1.3.4).</w:t>
      </w:r>
    </w:p>
    <w:p w:rsid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10C2D" w:rsidRPr="00B10C2D" w:rsidRDefault="00387655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 wp14:anchorId="45EA7F20" wp14:editId="501BBF52">
            <wp:simplePos x="0" y="0"/>
            <wp:positionH relativeFrom="column">
              <wp:posOffset>2289810</wp:posOffset>
            </wp:positionH>
            <wp:positionV relativeFrom="paragraph">
              <wp:posOffset>2540</wp:posOffset>
            </wp:positionV>
            <wp:extent cx="1676400" cy="1329055"/>
            <wp:effectExtent l="0" t="0" r="0" b="444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C2D" w:rsidRPr="00B10C2D" w:rsidRDefault="00B10C2D" w:rsidP="00B10C2D">
      <w:pPr>
        <w:spacing w:line="3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Pr="00B10C2D" w:rsidRDefault="00B10C2D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1.3.4. Взаємодія сил </w:t>
      </w:r>
      <w:proofErr w:type="gramStart"/>
      <w:r w:rsidRPr="00B10C2D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proofErr w:type="gramEnd"/>
      <w:r w:rsidRPr="00B10C2D">
        <w:rPr>
          <w:rFonts w:ascii="Times New Roman" w:eastAsia="Times New Roman" w:hAnsi="Times New Roman" w:cs="Times New Roman"/>
          <w:b/>
          <w:i/>
          <w:sz w:val="24"/>
          <w:szCs w:val="24"/>
        </w:rPr>
        <w:t>ід час клиноремінної передачі</w:t>
      </w:r>
    </w:p>
    <w:p w:rsidR="00B10C2D" w:rsidRPr="00B10C2D" w:rsidRDefault="00B10C2D" w:rsidP="00B10C2D">
      <w:pPr>
        <w:spacing w:line="257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Клинові ремені в перетині мають форму трапеції, що своїми бічними поверхнями дотикається бічних поверхонь канавок шківа (рис. 1.3.4). Глибину канавки роблять більше висоти перетину ременя, щоб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нижньою основою перетину ременя й дном канавки був зазор. Цим забезпечується заклинювання ременя в канавці, збільшуються зчеплення, отже, тягова здатність передачі. Клиноремінна передача володіє плавністю і безшумністю, малими габаритами й можливістю передавати більші зусилля внаслідок паралельного встановлення необхідної кількості ременів.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ім того, як і будь-яка пасова, клиноремінна передача охороняє механізм від перевантаження за</w:t>
      </w:r>
      <w:bookmarkStart w:id="3" w:name="page23"/>
      <w:bookmarkEnd w:id="3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рахунок еластичності ременів і можливості їхнього проковзування. У той же час властивість клиноремінної передачі виключає постійність передаточного числа і практично виключає можливість передавати дуже великі потужності.</w:t>
      </w:r>
    </w:p>
    <w:p w:rsidR="00B10C2D" w:rsidRPr="00B10C2D" w:rsidRDefault="00B10C2D" w:rsidP="00B10C2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Default="00B10C2D" w:rsidP="00387655">
      <w:pPr>
        <w:spacing w:line="0" w:lineRule="atLeast"/>
        <w:ind w:firstLine="6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ізний натяг ведучої і веденої гілки пасової передачі при-зводить до обов’язкового пружного проковзування ременя відносно шківа, через що передаточне число цієї передачі має такий вигляд:</w:t>
      </w:r>
    </w:p>
    <w:p w:rsidR="00387655" w:rsidRPr="00387655" w:rsidRDefault="00387655" w:rsidP="00387655">
      <w:pPr>
        <w:spacing w:line="0" w:lineRule="atLeast"/>
        <w:ind w:firstLine="6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10C2D" w:rsidRDefault="00B10C2D" w:rsidP="00387655">
      <w:pPr>
        <w:tabs>
          <w:tab w:val="left" w:pos="567"/>
        </w:tabs>
        <w:spacing w:line="0" w:lineRule="atLeast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</w:t>
      </w:r>
      <w:r w:rsidRPr="003876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= w</w:t>
      </w:r>
      <w:r w:rsidRPr="0038765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876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:w</w:t>
      </w:r>
      <w:r w:rsidRPr="0038765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876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= n</w:t>
      </w:r>
      <w:r w:rsidRPr="0038765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876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:n</w:t>
      </w:r>
      <w:r w:rsidRPr="0038765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876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= D</w:t>
      </w:r>
      <w:r w:rsidRPr="0038765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876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:D</w:t>
      </w:r>
      <w:r w:rsidRPr="0038765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876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r w:rsidRPr="00387655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3876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–e)</w:t>
      </w:r>
      <w:r w:rsidRPr="0038765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B10C2D" w:rsidRPr="00387655" w:rsidRDefault="00B10C2D" w:rsidP="00387655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3876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876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</w:t>
      </w:r>
      <w:r w:rsidRPr="0038765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876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3876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876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</w:t>
      </w:r>
      <w:r w:rsidRPr="0038765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876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діаметри</w:t>
      </w:r>
      <w:r w:rsidRPr="003876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ведучого</w:t>
      </w:r>
      <w:r w:rsidRPr="003876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3876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веденого</w:t>
      </w:r>
      <w:r w:rsidRPr="003876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шківі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8765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10C2D" w:rsidRPr="00387655" w:rsidRDefault="00B10C2D" w:rsidP="00B10C2D">
      <w:pPr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10C2D" w:rsidRPr="00B10C2D" w:rsidRDefault="00280490" w:rsidP="00280490">
      <w:pPr>
        <w:tabs>
          <w:tab w:val="left" w:pos="734"/>
        </w:tabs>
        <w:spacing w:line="238" w:lineRule="auto"/>
        <w:ind w:firstLine="55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 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</w:rPr>
        <w:t xml:space="preserve">– коефіцієнт ковзання, що залежить від пружності й ступеня натягу ременя. </w:t>
      </w:r>
      <w:proofErr w:type="gramStart"/>
      <w:r w:rsidR="00B10C2D" w:rsidRPr="00B10C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B10C2D" w:rsidRPr="00B10C2D">
        <w:rPr>
          <w:rFonts w:ascii="Times New Roman" w:eastAsia="Times New Roman" w:hAnsi="Times New Roman" w:cs="Times New Roman"/>
          <w:sz w:val="24"/>
          <w:szCs w:val="24"/>
        </w:rPr>
        <w:t xml:space="preserve">ід час застосування стандартних гумовотканинних клинових ременів коефіцієнт 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</w:rPr>
        <w:t xml:space="preserve"> коливається від 0,01 до 0,02.</w:t>
      </w:r>
    </w:p>
    <w:p w:rsidR="00B10C2D" w:rsidRPr="00B10C2D" w:rsidRDefault="00B10C2D" w:rsidP="00B10C2D">
      <w:pPr>
        <w:spacing w:line="19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b/>
          <w:sz w:val="24"/>
          <w:szCs w:val="24"/>
        </w:rPr>
        <w:t>1.3.3. Зубчасті передачі</w:t>
      </w:r>
    </w:p>
    <w:p w:rsidR="00B10C2D" w:rsidRPr="00B10C2D" w:rsidRDefault="00B10C2D" w:rsidP="00B10C2D">
      <w:pPr>
        <w:spacing w:line="2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48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Поява зубчастої передачі відноситься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сивої давнини. Виготовлялися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вони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тоді з дерева. Менше колесо мало “шість стержнів” (окружність легко ділиться на шість частин), звідки і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ішла назва шестерня, а більше колесо одержало назву зубчастого колеса.</w:t>
      </w:r>
    </w:p>
    <w:p w:rsidR="00B10C2D" w:rsidRPr="00B10C2D" w:rsidRDefault="00B10C2D" w:rsidP="00B10C2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 назви збереглися в технічній мові і дотепер.</w:t>
      </w:r>
    </w:p>
    <w:p w:rsidR="00B10C2D" w:rsidRPr="00B10C2D" w:rsidRDefault="00B10C2D" w:rsidP="00B10C2D">
      <w:pPr>
        <w:spacing w:line="238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Колеса зубчастих передач залежно від розташування їхніх геометричних осей можуть бути циліндричними, конічними або гвинтовими (рис. 1.3.5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C2D" w:rsidRPr="00B10C2D" w:rsidRDefault="00B10C2D" w:rsidP="00B10C2D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387655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0552FCA" wp14:editId="1F1737C5">
            <wp:simplePos x="0" y="0"/>
            <wp:positionH relativeFrom="column">
              <wp:posOffset>194945</wp:posOffset>
            </wp:positionH>
            <wp:positionV relativeFrom="paragraph">
              <wp:posOffset>7620</wp:posOffset>
            </wp:positionV>
            <wp:extent cx="6247460" cy="2524125"/>
            <wp:effectExtent l="0" t="0" r="127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46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6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490" w:rsidRDefault="00280490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280490" w:rsidRDefault="00280490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387655" w:rsidRDefault="00387655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B10C2D" w:rsidRDefault="00B10C2D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B10C2D">
        <w:rPr>
          <w:rFonts w:ascii="Times New Roman" w:eastAsia="Times New Roman" w:hAnsi="Times New Roman" w:cs="Times New Roman"/>
          <w:b/>
          <w:i/>
          <w:sz w:val="24"/>
          <w:szCs w:val="24"/>
        </w:rPr>
        <w:t>Рис. 1.3.5. Види зубчастих передач:</w:t>
      </w:r>
    </w:p>
    <w:p w:rsidR="00280490" w:rsidRPr="00280490" w:rsidRDefault="00280490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Pr="00B10C2D" w:rsidRDefault="00B10C2D" w:rsidP="00B10C2D">
      <w:pPr>
        <w:spacing w:line="29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280490">
      <w:pPr>
        <w:tabs>
          <w:tab w:val="left" w:pos="1200"/>
        </w:tabs>
        <w:spacing w:line="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– циліндрична зовнішнього зчеплення; б – конічна;</w:t>
      </w:r>
      <w:r w:rsidR="002804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в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– гвинтова; </w:t>
      </w:r>
      <w:r w:rsidR="00E81F9F" w:rsidRPr="00E81F9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г – циліндрична внутрішнього зчеплення</w:t>
      </w: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numPr>
          <w:ilvl w:val="0"/>
          <w:numId w:val="25"/>
        </w:numPr>
        <w:tabs>
          <w:tab w:val="left" w:pos="902"/>
        </w:tabs>
        <w:spacing w:line="251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24"/>
      <w:bookmarkEnd w:id="4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всіх випадках обертання ведучого зубчастого колеса перетвориться в обертання веденого зубчастого колеса через натискання зубів першого ряду на зуби другого.</w:t>
      </w:r>
    </w:p>
    <w:p w:rsid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іль зубів, зазвичай, виконується за евольвентою, окреслен-ня якої забезпечує рівномірне оберт</w:t>
      </w:r>
      <w:r w:rsidR="00280490">
        <w:rPr>
          <w:rFonts w:ascii="Times New Roman" w:eastAsia="Times New Roman" w:hAnsi="Times New Roman" w:cs="Times New Roman"/>
          <w:sz w:val="24"/>
          <w:szCs w:val="24"/>
        </w:rPr>
        <w:t>ання коліс, отже, постійне пере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даточне число.</w:t>
      </w:r>
    </w:p>
    <w:p w:rsid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1EDC" w:rsidRDefault="00BC1EDC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lastRenderedPageBreak/>
        <w:t>Евольвентне зчеплення показане на рис. 1.3.6.</w:t>
      </w:r>
    </w:p>
    <w:p w:rsidR="00B10C2D" w:rsidRPr="00B10C2D" w:rsidRDefault="00B10C2D" w:rsidP="00B10C2D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280490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65A8483" wp14:editId="299A4F49">
            <wp:simplePos x="0" y="0"/>
            <wp:positionH relativeFrom="column">
              <wp:posOffset>1080770</wp:posOffset>
            </wp:positionH>
            <wp:positionV relativeFrom="paragraph">
              <wp:posOffset>25400</wp:posOffset>
            </wp:positionV>
            <wp:extent cx="3950335" cy="1972310"/>
            <wp:effectExtent l="0" t="0" r="0" b="889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197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3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28049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Рис. 1.3.6. Евольвентне зчеплення:</w:t>
      </w:r>
    </w:p>
    <w:p w:rsidR="00280490" w:rsidRPr="00280490" w:rsidRDefault="00280490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Pr="00280490" w:rsidRDefault="00B10C2D" w:rsidP="00280490">
      <w:pPr>
        <w:spacing w:line="23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2804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– циліндричними колесами; б – рейкове зубчасте: 1 – профіль зуба; 2 – лінія зчеплення; </w:t>
      </w:r>
      <w:r w:rsidR="002804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2804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3 – ніжка; 4 – впадина; 5 – головка; 6 – міжосьова лінія; 7 – окружність впадин; 8 – початкова окружність; 9 – окружність виступів; 10 – пряма виступів; 11 – пряма впадин; </w:t>
      </w:r>
      <w:r w:rsidR="002804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2804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12 – початкова пряма</w:t>
      </w:r>
    </w:p>
    <w:p w:rsidR="00B10C2D" w:rsidRPr="00280490" w:rsidRDefault="00B10C2D" w:rsidP="00280490">
      <w:pPr>
        <w:spacing w:line="197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10C2D" w:rsidRPr="00B10C2D" w:rsidRDefault="00B10C2D" w:rsidP="00B10C2D">
      <w:pPr>
        <w:spacing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Окружності, проведені з центрів зубчастих коліс, називаються початковими.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38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Окружність,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проведена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по вершинах зубів, називається окружністю виступів, а окружність, описана по западинах, називається окружністю западин.</w:t>
      </w:r>
    </w:p>
    <w:p w:rsidR="00B10C2D" w:rsidRPr="00B10C2D" w:rsidRDefault="00B10C2D" w:rsidP="00B10C2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Частини зубів між початковою окружністю й виступів називаються головками зубів, а нижні частини, між початковою окружністю й окружністю западин, називаються ніжками зубі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Відстань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однойменними точками двох сусідніх зубів, виміряна по дузі початкової окружності, називається кроком зчеплення.</w:t>
      </w:r>
    </w:p>
    <w:p w:rsidR="00B10C2D" w:rsidRPr="00B10C2D" w:rsidRDefault="00B10C2D" w:rsidP="00280490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ge25"/>
      <w:bookmarkEnd w:id="5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Основним параметром зубчастого зчеплення є величина, що називається модулем зчеплення. Вимірюється модуль у міліметрах і є відношенням кроку зчеплення до числа </w:t>
      </w:r>
      <w:proofErr w:type="gramStart"/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0C2D" w:rsidRPr="00B10C2D" w:rsidRDefault="00B10C2D" w:rsidP="002804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280490">
      <w:pP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m = t: П.</w:t>
      </w:r>
    </w:p>
    <w:p w:rsidR="00B10C2D" w:rsidRPr="00B10C2D" w:rsidRDefault="00B10C2D" w:rsidP="002804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Default="00B10C2D" w:rsidP="00280490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Довжина початкової окружності дорівнює добутку кроку на число зубі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80490" w:rsidRPr="00280490" w:rsidRDefault="00280490" w:rsidP="00280490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10C2D" w:rsidRDefault="00B10C2D" w:rsidP="0028049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1F9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П×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E81F9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=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E81F9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×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 w:rsidRPr="00E81F9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280490" w:rsidRPr="00280490" w:rsidRDefault="00280490" w:rsidP="0028049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10C2D" w:rsidRDefault="00B10C2D" w:rsidP="00280490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1F9F">
        <w:rPr>
          <w:rFonts w:ascii="Times New Roman" w:eastAsia="Times New Roman" w:hAnsi="Times New Roman" w:cs="Times New Roman"/>
          <w:sz w:val="24"/>
          <w:szCs w:val="24"/>
          <w:lang w:val="uk-UA"/>
        </w:rPr>
        <w:t>звідси діаметр початкової окружності</w:t>
      </w:r>
      <w:r w:rsidR="002804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E81F9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=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E81F9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: П×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 w:rsidRPr="00E81F9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=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E81F9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×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 w:rsidRPr="00E81F9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80490" w:rsidRPr="00280490" w:rsidRDefault="00280490" w:rsidP="00280490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10C2D" w:rsidRPr="00B10C2D" w:rsidRDefault="00B10C2D" w:rsidP="00280490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Висота головки зуба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стандартному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зчепленні дорівнює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. Тому діаметр окружності виступів, тобто зовнішній діаметр колеса,</w:t>
      </w:r>
    </w:p>
    <w:p w:rsidR="00B10C2D" w:rsidRPr="00B10C2D" w:rsidRDefault="00B10C2D" w:rsidP="002804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28049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m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×(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+2).</w:t>
      </w:r>
    </w:p>
    <w:p w:rsidR="00B10C2D" w:rsidRPr="00B10C2D" w:rsidRDefault="00B10C2D" w:rsidP="002804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38765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Висота ніжки зуба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для забезпечення зазору між головкою зуба й дном западини робиться більше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і залежить від точності виготовлення зубчастого колеса або шест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рні. Зазвичай, </w:t>
      </w:r>
      <w:r w:rsidR="00280490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387655" w:rsidRPr="00387655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= 1,25×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C2D" w:rsidRPr="00B10C2D" w:rsidRDefault="00B10C2D" w:rsidP="00B10C2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387655" w:rsidRDefault="00B10C2D" w:rsidP="00387655">
      <w:pPr>
        <w:spacing w:line="23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Кочення коліс зубчастої передачі відбувається без проковзу-вання, звідси</w:t>
      </w:r>
    </w:p>
    <w:p w:rsidR="00387655" w:rsidRPr="00387655" w:rsidRDefault="00387655" w:rsidP="00387655">
      <w:pPr>
        <w:spacing w:line="23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Default="00E81F9F" w:rsidP="00387655">
      <w:pPr>
        <w:tabs>
          <w:tab w:val="left" w:pos="1720"/>
        </w:tabs>
        <w:spacing w:line="0" w:lineRule="atLeast"/>
        <w:ind w:left="1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= w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:w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= d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:d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= z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m:z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 = z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:z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387655" w:rsidRPr="00387655" w:rsidRDefault="00387655" w:rsidP="00387655">
      <w:pPr>
        <w:tabs>
          <w:tab w:val="left" w:pos="1720"/>
        </w:tabs>
        <w:spacing w:line="0" w:lineRule="atLeast"/>
        <w:ind w:left="1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B10C2D" w:rsidRPr="00B10C2D" w:rsidRDefault="00B10C2D" w:rsidP="00B10C2D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тобто передаточне число зубчастої пари дорівнює відношенню числа зубів веденого колеса до числа зубів шест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рні.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Точка контакту між двома зубами в евольвентнім зчепленні переміщається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прямій, що має назву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лінія зчеплення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. На рис. 1.3.6, а лінія зчеплення показана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штриховою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лінією.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lastRenderedPageBreak/>
        <w:t>Для перетворення обертового руху в поступальний (наприклад, рейковий домкрат) часто використовують зубчасте зчеплення, у якого радіус колеса нескінченно великий.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3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Таке зчеплення показане на рис. 1.3.6, б і має назву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рейкового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зубчастого зчеплення. У цьому зчепленні початкова окружність шестерні перекочується без ковзання по початковій прямій рейки; евольвента зубів набуває прямолінійну форму, а зуби одержують форму трапеції з кутом нахилу бічних сторін, що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івні куту зчеплення.</w:t>
      </w:r>
    </w:p>
    <w:p w:rsidR="00B10C2D" w:rsidRPr="00B10C2D" w:rsidRDefault="00B10C2D" w:rsidP="00B10C2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Всі циліндричні зубчасті передачі мають постійність передаточного числа, компактність і великий діапазон передачі потужностей. Коефіцієнт корисної дії цих передач залежить від точності й чистоти поверхні зубів, а також способу змащення і перебуває для закритих передач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межах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=0,97–0,99.</w:t>
      </w:r>
    </w:p>
    <w:p w:rsidR="00B10C2D" w:rsidRPr="00B10C2D" w:rsidRDefault="00B10C2D" w:rsidP="00B10C2D">
      <w:pPr>
        <w:spacing w:line="245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page26"/>
      <w:bookmarkEnd w:id="6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Розглянуті вище передачі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великих швидкостей обертання сильно шумлять. Це пояснюється одночасністю входу й виходу із зчеплення чергової пари зубів. Тому у швидкісних передачах для зменшення шуму й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ідвищення плавності застосовуються колеса з розташуванням зубів під кутом (рис. 1.3.7). Таке розташування збільшує число зубів, що одночасно перебувають у зчепленні, і навантаження кожного зуба стає поступовим, що скорочує динамічність і зменшує навантаження та шум.</w:t>
      </w:r>
    </w:p>
    <w:p w:rsidR="00B10C2D" w:rsidRPr="00B10C2D" w:rsidRDefault="00B10C2D" w:rsidP="00B10C2D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280490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33EED5AA" wp14:editId="6C87A070">
            <wp:simplePos x="0" y="0"/>
            <wp:positionH relativeFrom="column">
              <wp:posOffset>1586230</wp:posOffset>
            </wp:positionH>
            <wp:positionV relativeFrom="paragraph">
              <wp:posOffset>82550</wp:posOffset>
            </wp:positionV>
            <wp:extent cx="3599815" cy="1813560"/>
            <wp:effectExtent l="0" t="0" r="63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81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6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Default="00B10C2D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B10C2D">
        <w:rPr>
          <w:rFonts w:ascii="Times New Roman" w:eastAsia="Times New Roman" w:hAnsi="Times New Roman" w:cs="Times New Roman"/>
          <w:b/>
          <w:i/>
          <w:sz w:val="24"/>
          <w:szCs w:val="24"/>
        </w:rPr>
        <w:t>Рис. 1.3.7. Колеса:</w:t>
      </w:r>
    </w:p>
    <w:p w:rsidR="00387655" w:rsidRPr="00387655" w:rsidRDefault="00387655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B10C2D" w:rsidRPr="00B10C2D" w:rsidRDefault="00B10C2D" w:rsidP="00B10C2D">
      <w:pPr>
        <w:spacing w:line="29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а – </w:t>
      </w:r>
      <w:proofErr w:type="gramStart"/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косозубі; б</w:t>
      </w:r>
      <w:proofErr w:type="gramEnd"/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– шевронні</w:t>
      </w:r>
    </w:p>
    <w:p w:rsidR="00B10C2D" w:rsidRDefault="00B10C2D" w:rsidP="00B10C2D">
      <w:pPr>
        <w:spacing w:line="246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10C2D" w:rsidRPr="00B10C2D" w:rsidRDefault="00B10C2D" w:rsidP="00E81F9F">
      <w:pPr>
        <w:spacing w:line="24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Саме циліндричне колесо за похилого розташування зубів перетворюється у багатозахідний гвинт. Залежно від кута нахилу зуба передачі прийнято називати косозубими (за малих кутів), зі спіральним зубом (при кутах, близьких до 45°) і черв’ячними (при кутах, близьких до 90°).</w:t>
      </w:r>
    </w:p>
    <w:p w:rsidR="00B10C2D" w:rsidRPr="00B10C2D" w:rsidRDefault="00B10C2D" w:rsidP="00B10C2D">
      <w:pPr>
        <w:spacing w:line="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3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За похилого розташування зубів у передачі з’являється осьова сила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, що прагне зрушити колесо (і шестерню) уздовж осі. У результаті цього збільшується втрата на тертя і ускладнюється конструкція опор вала. Тому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ід час передачі більших окружних зусиль застосовуються так звані шевронні зубчасті колеса із зубами, що мають протилежний нахил (рис. 1.3.7, б). Як видно з рисунка, осьові зусилля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такому колесі взаємно врівноважуються і на опори не передаються. Однак виготовлення таких коліс значно складніше, ніж косозубих, тому застосовуються вони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ідко.</w:t>
      </w:r>
    </w:p>
    <w:p w:rsidR="00B10C2D" w:rsidRPr="00B10C2D" w:rsidRDefault="00B10C2D" w:rsidP="00B10C2D">
      <w:pPr>
        <w:spacing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page27"/>
      <w:bookmarkEnd w:id="7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Для передачі обертального моменту між валами, осі яких перетинаються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ід кутом, застосовуються конічні передачі.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Найбільше поширення мають передачі з міжосьовим кутом 90° (рис. 1.3.5, б). Зуби конічних коліс можуть бути прямими, косими або криволінійними. Їхні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ілі виконуються також за евольвентою, але перетин зуба зменшується в міру наближення до вершини конуса. Тому крок і модуль зуба по його довжині змінюються, маючи найбільше значення на максимальних діаметрах початкових конусі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C2D" w:rsidRPr="00B10C2D" w:rsidRDefault="00B10C2D" w:rsidP="00B10C2D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37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Передаточне число пари конічних зубчастих коліс визначається так само, як і в циліндричних колесах:</w:t>
      </w:r>
    </w:p>
    <w:p w:rsidR="00B10C2D" w:rsidRPr="00B10C2D" w:rsidRDefault="00B10C2D" w:rsidP="00B10C2D">
      <w:pPr>
        <w:spacing w:line="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280490" w:rsidRDefault="00280490" w:rsidP="00B10C2D">
      <w:pPr>
        <w:numPr>
          <w:ilvl w:val="0"/>
          <w:numId w:val="27"/>
        </w:numPr>
        <w:tabs>
          <w:tab w:val="left" w:pos="1860"/>
        </w:tabs>
        <w:spacing w:line="0" w:lineRule="atLeast"/>
        <w:ind w:left="1860" w:hanging="10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</w:t>
      </w:r>
      <w:r w:rsidR="00B10C2D" w:rsidRPr="00280490">
        <w:rPr>
          <w:rFonts w:ascii="Times New Roman" w:eastAsia="Times New Roman" w:hAnsi="Times New Roman" w:cs="Times New Roman"/>
          <w:i/>
          <w:sz w:val="24"/>
          <w:szCs w:val="24"/>
        </w:rPr>
        <w:t xml:space="preserve">= </w:t>
      </w:r>
      <w:r w:rsidR="00B10C2D" w:rsidRPr="0028049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</w:t>
      </w:r>
      <w:r w:rsidR="00B10C2D" w:rsidRPr="00280490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B10C2D" w:rsidRPr="00280490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B10C2D" w:rsidRPr="0028049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</w:t>
      </w:r>
      <w:r w:rsidR="00B10C2D" w:rsidRPr="0028049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B10C2D" w:rsidRPr="00280490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="00B10C2D" w:rsidRPr="0028049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="00B10C2D" w:rsidRPr="00280490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B10C2D" w:rsidRPr="00280490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B10C2D" w:rsidRPr="0028049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="00B10C2D" w:rsidRPr="0028049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B10C2D" w:rsidRPr="00280490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="00B10C2D" w:rsidRPr="0028049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</w:t>
      </w:r>
      <w:r w:rsidR="00B10C2D" w:rsidRPr="0028049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B10C2D" w:rsidRPr="00280490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B10C2D" w:rsidRPr="0028049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</w:t>
      </w:r>
      <w:r w:rsidR="00B10C2D" w:rsidRPr="00280490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B10C2D" w:rsidRPr="00280490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r w:rsidR="00B10C2D" w:rsidRPr="0028049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tg</w:t>
      </w:r>
      <w:r w:rsidR="00B10C2D" w:rsidRPr="002804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r w:rsidR="00B10C2D" w:rsidRPr="002804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C2D" w:rsidRPr="00280490" w:rsidRDefault="00B10C2D" w:rsidP="00B10C2D">
      <w:pPr>
        <w:spacing w:line="9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Коефіцієнт корисної дії (далі – ККД) конічних передач трохи нижчий,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ніж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циліндричних і знаходиться в межах 0,94–0,96.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3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Якщо необхідно одержати велике передаточне число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передач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і обертального моменту між перехресними валами, застосовуються передачі, які звуться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черв’ячними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(рис. 1.3.8). Черв’ячна передача – це зубчасто-гвинтова передача, яка складається із черв’яка – гвинта із трапецієподібною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ізьбою – і черв’ячного колеса – косозубого колеса із зубами спеціальної форми.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ід час обертання черв’яка його витки, що перебувають у контакті із зубами колеса, давлять на них і змушують повертатися колесо. Для забезпечення постійного й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івномірного руху необхідно, щоб осьовий крок черв’яка дорівнював торцевому кроку черв’ячного колеса.</w:t>
      </w:r>
    </w:p>
    <w:p w:rsidR="00B10C2D" w:rsidRPr="00B10C2D" w:rsidRDefault="00B10C2D" w:rsidP="00B10C2D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280490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5D875887" wp14:editId="2C5C1653">
            <wp:simplePos x="0" y="0"/>
            <wp:positionH relativeFrom="column">
              <wp:posOffset>2032635</wp:posOffset>
            </wp:positionH>
            <wp:positionV relativeFrom="paragraph">
              <wp:posOffset>87630</wp:posOffset>
            </wp:positionV>
            <wp:extent cx="2552700" cy="2540553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40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3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EDC" w:rsidRDefault="00BC1EDC" w:rsidP="00280490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C1EDC" w:rsidRDefault="00BC1EDC" w:rsidP="00280490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C1EDC" w:rsidRDefault="00BC1EDC" w:rsidP="00280490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387655" w:rsidRDefault="00387655" w:rsidP="00280490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387655" w:rsidRDefault="00387655" w:rsidP="00280490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B10C2D" w:rsidRPr="00B10C2D" w:rsidRDefault="00B10C2D" w:rsidP="00280490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b/>
          <w:i/>
          <w:sz w:val="24"/>
          <w:szCs w:val="24"/>
        </w:rPr>
        <w:t>Рис.1. 3.8. Черв’ячна передача: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proofErr w:type="gramStart"/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черв’як</w:t>
      </w:r>
      <w:proofErr w:type="gramEnd"/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; 2 – черв’ячне колесо</w:t>
      </w: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10C2D" w:rsidRDefault="00B10C2D" w:rsidP="00B10C2D">
      <w:pPr>
        <w:spacing w:line="231" w:lineRule="auto"/>
        <w:ind w:firstLine="6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8" w:name="page28"/>
      <w:bookmarkEnd w:id="8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Передаточне число черв’ячної передачі можна виразити як відношення числа зубів колеса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к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до числа заходів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черв’яка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ч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0C2D" w:rsidRDefault="00B10C2D" w:rsidP="00280490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і</w:t>
      </w:r>
      <w:proofErr w:type="gramStart"/>
      <w:r w:rsidRPr="00B10C2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ч</w:t>
      </w:r>
      <w:proofErr w:type="gramEnd"/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= w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:w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= n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:n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= z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к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:z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ч</w:t>
      </w:r>
    </w:p>
    <w:p w:rsidR="00B10C2D" w:rsidRPr="00B10C2D" w:rsidRDefault="00B10C2D" w:rsidP="00B10C2D">
      <w:pPr>
        <w:spacing w:line="251" w:lineRule="auto"/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Так як число зубів колеса може бути значним (50–100), а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черв’як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однозахідним, то однією черв’ячною парою легко можна одержати велике передаточне число.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38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Можливість одержання великого передаточного числа, компактність, плавність і безшумність є незаперечними перевагами черв’ячної передачі.</w:t>
      </w:r>
    </w:p>
    <w:p w:rsidR="00B10C2D" w:rsidRPr="00B10C2D" w:rsidRDefault="00B10C2D" w:rsidP="00B10C2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Істотним її недоліком є низький ККД 0,7–0,75, що пов’язане з великим тертям, та необхідність застосування дорогих антифрикцій-них матеріалів (бронзи) для виготовлення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черв’ячного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колеса, щоб це тертя зменшити.</w:t>
      </w:r>
    </w:p>
    <w:p w:rsidR="00B10C2D" w:rsidRPr="00B10C2D" w:rsidRDefault="00B10C2D" w:rsidP="00B10C2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Цим пояснюється порівняно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ідке застосування черв’ячних передач особливо в механізмах, що передають великі потужності.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Якщо необхідно одержати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велик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 передаточні числа, зазвичай, використовують багатоступінчасті зубчасті передачі в основному з циліндричними зубчастими парами.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38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Передачі зчепленням залежно від конструкції машини можуть бути відкритими (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ід час розташування зовні) або закритими (під час розташування усередині корпуса).</w:t>
      </w:r>
    </w:p>
    <w:p w:rsidR="00B10C2D" w:rsidRPr="00B10C2D" w:rsidRDefault="00B10C2D" w:rsidP="00B10C2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Відкриті передачі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працюють у важких умовах,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іддаються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засміченню, гірше змазуються й більше зношуються. Тому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вони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виконуються менш точними й менше навантажуються.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Закриті передачі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компактніші,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надійно змазуються й можуть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бути повністю захищені від забруднення, що особливо важливо для будівельних машин. Навантажувальні можливості й довговічність передач залежать від їхньої конструкції й режиму роботи.</w:t>
      </w:r>
    </w:p>
    <w:p w:rsidR="00B10C2D" w:rsidRPr="00B10C2D" w:rsidRDefault="00B10C2D" w:rsidP="00B10C2D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3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Закриті передачі, що застосовуються в будівельних машинах, виконуються або убудованими в машину (і вони розташовуються усередині корпусних деталей), або у вигляді самостійних органічно не пов’язаних з машиною вузлі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, які мають назву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редуктори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Редуктори випускають як самостійні вироби. Вони стандарти-зовані й можуть бути встановлені в будь-якій машині відповідно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параметрів.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Редуктори випускають одн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, дво-, три- і багатоступінчастими з різними зубчастими передачами (циліндричними, конічними, черв’ячними, конічно-циліндричними тощо) і практично з будь-яким передаточним числом. Основними параметрами редуктора є</w:t>
      </w:r>
      <w:bookmarkStart w:id="9" w:name="page29"/>
      <w:bookmarkEnd w:id="9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передавальна потужність, передаточне число та кількість обертів привідного вала. У машині можна встановлювати тільки той редуктор, що відпові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дає їй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за всіма своїми параметрами.</w:t>
      </w:r>
    </w:p>
    <w:p w:rsidR="00B10C2D" w:rsidRPr="00B10C2D" w:rsidRDefault="00B10C2D" w:rsidP="00B10C2D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387655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1" locked="0" layoutInCell="1" allowOverlap="1" wp14:anchorId="058DC426" wp14:editId="2AAA8CB2">
            <wp:simplePos x="0" y="0"/>
            <wp:positionH relativeFrom="column">
              <wp:posOffset>1765935</wp:posOffset>
            </wp:positionH>
            <wp:positionV relativeFrom="paragraph">
              <wp:posOffset>-55245</wp:posOffset>
            </wp:positionV>
            <wp:extent cx="2971800" cy="2294313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316" cy="2297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Default="00B10C2D" w:rsidP="00B10C2D">
      <w:pPr>
        <w:spacing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Pr="00B10C2D" w:rsidRDefault="00B10C2D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b/>
          <w:i/>
          <w:sz w:val="24"/>
          <w:szCs w:val="24"/>
        </w:rPr>
        <w:t>Рис. 1.3.9. Редуктори:</w:t>
      </w:r>
    </w:p>
    <w:p w:rsidR="00B10C2D" w:rsidRPr="00B10C2D" w:rsidRDefault="00B10C2D" w:rsidP="00B10C2D">
      <w:pPr>
        <w:spacing w:line="34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tabs>
          <w:tab w:val="left" w:pos="480"/>
        </w:tabs>
        <w:spacing w:line="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– загальний вигляд циліндричного редуктора (верхня кришка знята);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б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– загальний вигляд черв’ячного редуктора; в – кінематична схема циліндричного редуктора; г – те ж, черв’ячного</w:t>
      </w:r>
    </w:p>
    <w:p w:rsidR="00B10C2D" w:rsidRPr="00B10C2D" w:rsidRDefault="00B10C2D" w:rsidP="00B10C2D">
      <w:pPr>
        <w:spacing w:line="196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10C2D" w:rsidRPr="00B10C2D" w:rsidRDefault="00B10C2D" w:rsidP="00B10C2D">
      <w:pPr>
        <w:numPr>
          <w:ilvl w:val="2"/>
          <w:numId w:val="29"/>
        </w:numPr>
        <w:tabs>
          <w:tab w:val="left" w:pos="854"/>
        </w:tabs>
        <w:spacing w:line="243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редукторах передачі розташовуються усередині корпусів спеціальної конструкції. Нижня частина корпуса редуктора, зазвичай, заповнюється маслом,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івень якого контролюється спеціальною мірною лінійкою – щупом.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ід час обертання коліс частина з них, занурюючись у масляну ванну редуктора, піднімає масло й розприскує його, забезпечуючи змащення тертьових поверхонь. Корпуси редукторів (рис. 1.3.9) забезпечуються опорними лапами для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іплення до фундаментів або рам, гаками або рим-болтами для монтажу і ребрами для збільшення тепловіддачі.</w:t>
      </w:r>
    </w:p>
    <w:p w:rsidR="00B10C2D" w:rsidRPr="00B10C2D" w:rsidRDefault="00B10C2D" w:rsidP="00B10C2D">
      <w:pPr>
        <w:spacing w:line="20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b/>
          <w:sz w:val="24"/>
          <w:szCs w:val="24"/>
        </w:rPr>
        <w:t>1.3.4. Ланцюгові передачі</w:t>
      </w:r>
    </w:p>
    <w:p w:rsidR="00B10C2D" w:rsidRPr="00B10C2D" w:rsidRDefault="00B10C2D" w:rsidP="00B10C2D">
      <w:pPr>
        <w:spacing w:line="23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51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пор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івняно більших міжосьових відстаней, коли недоцільно використовувати зубчасті передачі через їхню громіздкість і пасові передачі – у зв’язку з вимогами компактності або сталості передаточного числа – застосовуються ланцюгові передачі.</w:t>
      </w:r>
    </w:p>
    <w:p w:rsidR="00B10C2D" w:rsidRPr="00B10C2D" w:rsidRDefault="00B10C2D" w:rsidP="00B10C2D">
      <w:pPr>
        <w:spacing w:line="247" w:lineRule="auto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age30"/>
      <w:bookmarkEnd w:id="10"/>
      <w:r w:rsidRPr="00B10C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Ланцюгова передача складається з розташованих на деякій відстані одне від одного двох коліс, що мають назву зірочок, і ланцюга, що їх охоплює (рис. 1.3.10, а).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Обертання привідної зірочки перетвориться в обертання веденої зірочки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ід час зчеплення зірочок з ланками ланцюга і передачі окружного зусилля через натягнутий ланцюг.</w:t>
      </w:r>
    </w:p>
    <w:p w:rsidR="00B10C2D" w:rsidRPr="00B10C2D" w:rsidRDefault="00B10C2D" w:rsidP="00B10C2D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5F1ED706" wp14:editId="3D2BEC54">
            <wp:simplePos x="0" y="0"/>
            <wp:positionH relativeFrom="column">
              <wp:posOffset>1231900</wp:posOffset>
            </wp:positionH>
            <wp:positionV relativeFrom="paragraph">
              <wp:posOffset>80645</wp:posOffset>
            </wp:positionV>
            <wp:extent cx="4067175" cy="1616985"/>
            <wp:effectExtent l="0" t="0" r="0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61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3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7655" w:rsidRDefault="00387655" w:rsidP="00B10C2D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387655" w:rsidRDefault="00387655" w:rsidP="00B10C2D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B10C2D" w:rsidRPr="00B10C2D" w:rsidRDefault="00B10C2D" w:rsidP="00B10C2D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b/>
          <w:i/>
          <w:sz w:val="24"/>
          <w:szCs w:val="24"/>
        </w:rPr>
        <w:t>Рис. 1.3.10. Ланцюгова передача:</w:t>
      </w:r>
    </w:p>
    <w:p w:rsidR="00B10C2D" w:rsidRPr="00B10C2D" w:rsidRDefault="00B10C2D" w:rsidP="00B10C2D">
      <w:pPr>
        <w:spacing w:line="35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tabs>
          <w:tab w:val="left" w:pos="560"/>
        </w:tabs>
        <w:spacing w:line="250" w:lineRule="auto"/>
        <w:ind w:right="4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– загальний вигляд; б – конструкція втулково-роликового ланцюга; 1 – привідна зірочка;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2 – ведена зірочка; 3 – зовнішня ланка;</w:t>
      </w:r>
      <w:r w:rsidR="0028049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4 – внутрішня ланка; 5 – вісь; 6 – втулка; 7 – ролик</w:t>
      </w:r>
    </w:p>
    <w:p w:rsidR="00B10C2D" w:rsidRPr="00B10C2D" w:rsidRDefault="00B10C2D" w:rsidP="00B10C2D">
      <w:pPr>
        <w:spacing w:line="19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51" w:lineRule="auto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Ланцюгові передачі, що працюють за великих навантажень і швидкостей, поміщають у спеціальні кожухи (картери), у яких вони постійно й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добре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змазуються й захищаються від забруднення.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Передаточне число ланцюгової передачі визначається, як у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будь-як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ій передачі, зчепленням:</w:t>
      </w:r>
    </w:p>
    <w:p w:rsidR="00B10C2D" w:rsidRPr="00387655" w:rsidRDefault="00BC1EDC" w:rsidP="00387655">
      <w:pPr>
        <w:tabs>
          <w:tab w:val="left" w:pos="2147"/>
        </w:tabs>
        <w:spacing w:line="198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</w:rPr>
        <w:t>= w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</w:rPr>
        <w:t>:w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= n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</w:rPr>
        <w:t>:n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= z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B10C2D" w:rsidRPr="00B10C2D">
        <w:rPr>
          <w:rFonts w:ascii="Times New Roman" w:eastAsia="Times New Roman" w:hAnsi="Times New Roman" w:cs="Times New Roman"/>
          <w:i/>
          <w:sz w:val="24"/>
          <w:szCs w:val="24"/>
        </w:rPr>
        <w:t>:z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10C2D" w:rsidRPr="00387655" w:rsidRDefault="00B10C2D" w:rsidP="00387655">
      <w:pPr>
        <w:spacing w:line="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де –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z</w:t>
      </w:r>
      <w:r w:rsidRPr="00B10C2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кількість зубів привідної і веденої зірочок передачі.</w:t>
      </w:r>
    </w:p>
    <w:p w:rsidR="00B10C2D" w:rsidRPr="00B10C2D" w:rsidRDefault="00B10C2D" w:rsidP="00387655">
      <w:pPr>
        <w:tabs>
          <w:tab w:val="left" w:pos="905"/>
        </w:tabs>
        <w:spacing w:line="23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У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якості приводних ланцюгів, зазвичай, застосовуються роликові, втулкові, зубчасті й гачкові ланцюги.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Втулково-роликовий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ланцюг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(рис. 1.3.10,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складається з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зовнішніх 3 і внутрішніх 4 ланок, з’єднаних попарно за допомогою осей 5 і втулок 6. Кожна пара ланок вільно повертається щодо іншої.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роликовому ланцюзі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на втулки надягнуті ролики 7,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яких немає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втулковому ланцюзі. Ролики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ід час набігання на привідну 1 і ведену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2 зірочки провертаються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зменшуючи тим самим зношування зубів.</w:t>
      </w:r>
    </w:p>
    <w:p w:rsidR="00B10C2D" w:rsidRPr="00B10C2D" w:rsidRDefault="00B10C2D" w:rsidP="00B10C2D">
      <w:pPr>
        <w:spacing w:line="0" w:lineRule="atLeast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За великих окружних зусиль застосовуються дв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і трирядні роликові ланцюги, конструкція яких аналогічна розглянутій.</w:t>
      </w:r>
    </w:p>
    <w:p w:rsidR="00B10C2D" w:rsidRPr="00B10C2D" w:rsidRDefault="00B10C2D" w:rsidP="00B10C2D">
      <w:pPr>
        <w:spacing w:line="247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page31"/>
      <w:bookmarkEnd w:id="11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Передача зубчастим ланцюгом показана на рис. 1.3.11, а. Там же показана форма ланок і їхнє положення на зубах зірочки. Зубчастий ланцюг також складається з набору ланок – пластин, шарнірно зв’язаних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 собою осями. Зубчасті ланцюги допускають більші швидкості руху, чим роликові, менше шумлять, але складніші у виготовленні й значно важчі.</w:t>
      </w:r>
    </w:p>
    <w:p w:rsidR="00B10C2D" w:rsidRPr="00B10C2D" w:rsidRDefault="00B10C2D" w:rsidP="00B10C2D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387655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54724FD1" wp14:editId="406CF6AB">
            <wp:simplePos x="0" y="0"/>
            <wp:positionH relativeFrom="column">
              <wp:posOffset>1680210</wp:posOffset>
            </wp:positionH>
            <wp:positionV relativeFrom="paragraph">
              <wp:posOffset>8890</wp:posOffset>
            </wp:positionV>
            <wp:extent cx="3219450" cy="173556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35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3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GoBack"/>
      <w:bookmarkEnd w:id="12"/>
    </w:p>
    <w:p w:rsidR="00387655" w:rsidRDefault="00387655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B10C2D" w:rsidRPr="00B10C2D" w:rsidRDefault="00B10C2D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b/>
          <w:i/>
          <w:sz w:val="24"/>
          <w:szCs w:val="24"/>
        </w:rPr>
        <w:t>Рис. 1.3.11. Ланцюги:</w:t>
      </w:r>
    </w:p>
    <w:p w:rsidR="00B10C2D" w:rsidRPr="00B10C2D" w:rsidRDefault="00B10C2D" w:rsidP="00B10C2D">
      <w:pPr>
        <w:spacing w:line="29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а – зубчасті; б – гачкові</w:t>
      </w:r>
    </w:p>
    <w:p w:rsidR="00B10C2D" w:rsidRPr="00B10C2D" w:rsidRDefault="00B10C2D" w:rsidP="00B10C2D">
      <w:pPr>
        <w:spacing w:line="19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51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 xml:space="preserve">Деталі привідних ланцюгів роблять зі спеціальних сортів легованих сталей і 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іддають термічній обробці, що забезпечує їх необхідну міцність і довговічність.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E81F9F" w:rsidP="00E81F9F">
      <w:pPr>
        <w:tabs>
          <w:tab w:val="left" w:pos="849"/>
        </w:tabs>
        <w:spacing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="00B10C2D" w:rsidRPr="00B10C2D">
        <w:rPr>
          <w:rFonts w:ascii="Times New Roman" w:eastAsia="Times New Roman" w:hAnsi="Times New Roman" w:cs="Times New Roman"/>
          <w:sz w:val="24"/>
          <w:szCs w:val="24"/>
        </w:rPr>
        <w:t xml:space="preserve">деяких малонавантажених тихохідних і невідповідальних передачах застосовуються литі гачкові ланцюги (рис. 1.3.11, б), ланки яких виготовляють з </w:t>
      </w:r>
      <w:proofErr w:type="gramStart"/>
      <w:r w:rsidR="00B10C2D" w:rsidRPr="00B10C2D">
        <w:rPr>
          <w:rFonts w:ascii="Times New Roman" w:eastAsia="Times New Roman" w:hAnsi="Times New Roman" w:cs="Times New Roman"/>
          <w:sz w:val="24"/>
          <w:szCs w:val="24"/>
        </w:rPr>
        <w:t>ковкого</w:t>
      </w:r>
      <w:proofErr w:type="gramEnd"/>
      <w:r w:rsidR="00B10C2D" w:rsidRPr="00B10C2D">
        <w:rPr>
          <w:rFonts w:ascii="Times New Roman" w:eastAsia="Times New Roman" w:hAnsi="Times New Roman" w:cs="Times New Roman"/>
          <w:sz w:val="24"/>
          <w:szCs w:val="24"/>
        </w:rPr>
        <w:t xml:space="preserve"> чавуну.</w:t>
      </w:r>
    </w:p>
    <w:p w:rsidR="00B10C2D" w:rsidRPr="00B10C2D" w:rsidRDefault="00B10C2D" w:rsidP="00B10C2D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3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sz w:val="24"/>
          <w:szCs w:val="24"/>
        </w:rPr>
        <w:t>Всі ланцюгові передачі вимагають постійного догляду (змащення, регулювання) і виходять із ладу в основному через зношування шарні</w:t>
      </w: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ів, що призводить до збільшення кроку й подовження самого ланцюга.</w:t>
      </w:r>
    </w:p>
    <w:p w:rsidR="00B10C2D" w:rsidRPr="00B10C2D" w:rsidRDefault="00B10C2D" w:rsidP="00B10C2D">
      <w:pPr>
        <w:spacing w:line="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C2D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B10C2D">
        <w:rPr>
          <w:rFonts w:ascii="Times New Roman" w:eastAsia="Times New Roman" w:hAnsi="Times New Roman" w:cs="Times New Roman"/>
          <w:sz w:val="24"/>
          <w:szCs w:val="24"/>
        </w:rPr>
        <w:t>ім розглянутих вище передач, що мають постійне або умовно постійне передаточне число і широко застосовуються у конструкціях будівельних машин, верстатобудуванні й приладобудуванні вико-ристовуються передачі зі змінним передаточним числом – так звані варіатори. Найбільше поширення мають фрикційні варіатори (рис.1.3.12), що застосовуються в тих випадках, коли необхідно плавно</w:t>
      </w:r>
      <w:bookmarkStart w:id="13" w:name="page32"/>
      <w:bookmarkEnd w:id="13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змінювати кутову швидкість веденого колеса або одержати реверсивну передачу.</w:t>
      </w:r>
    </w:p>
    <w:p w:rsidR="00B10C2D" w:rsidRPr="00B10C2D" w:rsidRDefault="00B10C2D" w:rsidP="00B10C2D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7655" w:rsidRDefault="00387655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C2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061FC98A" wp14:editId="0C837705">
            <wp:simplePos x="0" y="0"/>
            <wp:positionH relativeFrom="column">
              <wp:posOffset>1403985</wp:posOffset>
            </wp:positionH>
            <wp:positionV relativeFrom="paragraph">
              <wp:posOffset>111125</wp:posOffset>
            </wp:positionV>
            <wp:extent cx="3752850" cy="114399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14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10C2D">
      <w:pPr>
        <w:spacing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7655" w:rsidRDefault="00387655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B10C2D" w:rsidRDefault="00B10C2D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B10C2D">
        <w:rPr>
          <w:rFonts w:ascii="Times New Roman" w:eastAsia="Times New Roman" w:hAnsi="Times New Roman" w:cs="Times New Roman"/>
          <w:b/>
          <w:i/>
          <w:sz w:val="24"/>
          <w:szCs w:val="24"/>
        </w:rPr>
        <w:t>Рис.1. 3.12. Зміна передавального відношення фрикційними варіаторами:</w:t>
      </w:r>
    </w:p>
    <w:p w:rsidR="00BC1EDC" w:rsidRPr="00BC1EDC" w:rsidRDefault="00BC1EDC" w:rsidP="00B10C2D">
      <w:pPr>
        <w:spacing w:line="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B10C2D" w:rsidRPr="00B10C2D" w:rsidRDefault="00B10C2D" w:rsidP="00B10C2D">
      <w:pPr>
        <w:spacing w:line="2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C2D" w:rsidRPr="00B10C2D" w:rsidRDefault="00B10C2D" w:rsidP="00BC1EDC">
      <w:pPr>
        <w:tabs>
          <w:tab w:val="left" w:pos="240"/>
        </w:tabs>
        <w:spacing w:line="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– переміщенням ролика по радіусу диска;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б – поворотом сферичного диска;</w:t>
      </w:r>
      <w:r w:rsidR="00BC1ED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в </w:t>
      </w:r>
      <w:r w:rsidRPr="00B10C2D">
        <w:rPr>
          <w:rFonts w:ascii="Times New Roman" w:eastAsia="Times New Roman" w:hAnsi="Times New Roman" w:cs="Times New Roman"/>
          <w:i/>
          <w:sz w:val="24"/>
          <w:szCs w:val="24"/>
        </w:rPr>
        <w:t>– поворотом проміжних роликів; г – одночасним зближенням щік одного шківа і розведенням щік іншого</w:t>
      </w:r>
    </w:p>
    <w:p w:rsidR="00B10C2D" w:rsidRPr="00B10C2D" w:rsidRDefault="00B10C2D" w:rsidP="00B10C2D">
      <w:pPr>
        <w:spacing w:line="196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10C2D" w:rsidRPr="00BC1EDC" w:rsidRDefault="00B10C2D" w:rsidP="00387655">
      <w:pPr>
        <w:tabs>
          <w:tab w:val="left" w:pos="787"/>
        </w:tabs>
        <w:spacing w:line="247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B10C2D">
        <w:rPr>
          <w:rFonts w:ascii="Times New Roman" w:eastAsia="Times New Roman" w:hAnsi="Times New Roman" w:cs="Times New Roman"/>
          <w:sz w:val="24"/>
          <w:szCs w:val="24"/>
        </w:rPr>
        <w:t>всіх цих варіаторах зміна кутової швидкості відбувається за відповідного переміщення привідних дисків щодо ведених у напрямках, показаних у схемах стрілками; при цьому радіус контакту передачі змінюється, отже, змінюються й діаметри кочення веденого й ведучого елементів, що викликає зміну передавального відношення передачі.</w:t>
      </w:r>
    </w:p>
    <w:sectPr w:rsidR="00B10C2D" w:rsidRPr="00BC1EDC" w:rsidSect="00B10C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B823B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597B4D8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ᜀĀᜀĀ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3">
    <w:nsid w:val="00000004"/>
    <w:multiLevelType w:val="hybridMultilevel"/>
    <w:tmpl w:val="BCFCB41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">
    <w:nsid w:val="00000005"/>
    <w:multiLevelType w:val="hybridMultilevel"/>
    <w:tmpl w:val="440ABD3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5">
    <w:nsid w:val="00000006"/>
    <w:multiLevelType w:val="hybridMultilevel"/>
    <w:tmpl w:val="3772644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6">
    <w:nsid w:val="00000007"/>
    <w:multiLevelType w:val="hybridMultilevel"/>
    <w:tmpl w:val="78B5E77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7">
    <w:nsid w:val="00000008"/>
    <w:multiLevelType w:val="hybridMultilevel"/>
    <w:tmpl w:val="7D1C034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8">
    <w:nsid w:val="00000009"/>
    <w:multiLevelType w:val="hybridMultilevel"/>
    <w:tmpl w:val="C19875E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ᜀĀ"/>
      <w:lvlJc w:val="left"/>
    </w:lvl>
    <w:lvl w:ilvl="3" w:tplc="FFFFFFFF">
      <w:start w:val="385875968"/>
      <w:numFmt w:val="decimal"/>
      <w:lvlText w:val="ĄᜀĀᜀĀ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1A0DDE3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0">
    <w:nsid w:val="0000000B"/>
    <w:multiLevelType w:val="hybridMultilevel"/>
    <w:tmpl w:val="9F24D20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1">
    <w:nsid w:val="0000000C"/>
    <w:multiLevelType w:val="hybridMultilevel"/>
    <w:tmpl w:val="46263DE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>
    <w:nsid w:val="0000000D"/>
    <w:multiLevelType w:val="hybridMultilevel"/>
    <w:tmpl w:val="BCAEF41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3">
    <w:nsid w:val="0000000E"/>
    <w:multiLevelType w:val="hybridMultilevel"/>
    <w:tmpl w:val="73D4D3C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4">
    <w:nsid w:val="0000000F"/>
    <w:multiLevelType w:val="hybridMultilevel"/>
    <w:tmpl w:val="746F2E3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3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5">
    <w:nsid w:val="00000010"/>
    <w:multiLevelType w:val="hybridMultilevel"/>
    <w:tmpl w:val="2EA6182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6">
    <w:nsid w:val="00000011"/>
    <w:multiLevelType w:val="hybridMultilevel"/>
    <w:tmpl w:val="3FC32E2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7">
    <w:nsid w:val="00000012"/>
    <w:multiLevelType w:val="hybridMultilevel"/>
    <w:tmpl w:val="EEE8D4F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8">
    <w:nsid w:val="00000013"/>
    <w:multiLevelType w:val="hybridMultilevel"/>
    <w:tmpl w:val="4DFC264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9">
    <w:nsid w:val="00000014"/>
    <w:multiLevelType w:val="hybridMultilevel"/>
    <w:tmpl w:val="230F856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0">
    <w:nsid w:val="00000015"/>
    <w:multiLevelType w:val="hybridMultilevel"/>
    <w:tmpl w:val="046CE61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1">
    <w:nsid w:val="00000016"/>
    <w:multiLevelType w:val="hybridMultilevel"/>
    <w:tmpl w:val="3F06ECB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2">
    <w:nsid w:val="00000017"/>
    <w:multiLevelType w:val="hybridMultilevel"/>
    <w:tmpl w:val="A98E2C6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3">
    <w:nsid w:val="00000018"/>
    <w:multiLevelType w:val="hybridMultilevel"/>
    <w:tmpl w:val="FFFAA45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ሀĄᜀĀ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16777216"/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3F7C2F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C2AA9D3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0000001B"/>
    <w:multiLevelType w:val="hybridMultilevel"/>
    <w:tmpl w:val="D854B71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579328B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28">
    <w:nsid w:val="0000001D"/>
    <w:multiLevelType w:val="hybridMultilevel"/>
    <w:tmpl w:val="5D205E20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4BA4299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0000001F"/>
    <w:multiLevelType w:val="hybridMultilevel"/>
    <w:tmpl w:val="B930FF3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69402625"/>
      <w:numFmt w:val="upperRoman"/>
      <w:lvlText w:val=""/>
      <w:lvlJc w:val="left"/>
    </w:lvl>
    <w:lvl w:ilvl="7" w:tplc="FFFFFFFF">
      <w:numFmt w:val="upperRoman"/>
      <w:lvlText w:val=""/>
      <w:lvlJc w:val="left"/>
    </w:lvl>
    <w:lvl w:ilvl="8" w:tplc="FFFFFFFF">
      <w:numFmt w:val="upperRoman"/>
      <w:lvlText w:val=""/>
      <w:lvlJc w:val="left"/>
    </w:lvl>
  </w:abstractNum>
  <w:abstractNum w:abstractNumId="31">
    <w:nsid w:val="00000020"/>
    <w:multiLevelType w:val="hybridMultilevel"/>
    <w:tmpl w:val="84DC4F8A"/>
    <w:lvl w:ilvl="0" w:tplc="FFFFFFFF">
      <w:numFmt w:val="upperRoman"/>
      <w:lvlText w:val=""/>
      <w:lvlJc w:val="left"/>
    </w:lvl>
    <w:lvl w:ilvl="1" w:tplc="FFFFFFFF">
      <w:numFmt w:val="upperRoman"/>
      <w:lvlText w:val=""/>
      <w:lvlJc w:val="left"/>
    </w:lvl>
    <w:lvl w:ilvl="2" w:tplc="FFFFFFFF">
      <w:numFmt w:val="upperRoman"/>
      <w:lvlText w:val=""/>
      <w:lvlJc w:val="left"/>
    </w:lvl>
    <w:lvl w:ilvl="3" w:tplc="FFFFFFFF">
      <w:numFmt w:val="upperRoman"/>
      <w:lvlText w:val=""/>
      <w:lvlJc w:val="left"/>
    </w:lvl>
    <w:lvl w:ilvl="4" w:tplc="FFFFFFFF">
      <w:numFmt w:val="upperRoman"/>
      <w:lvlText w:val=""/>
      <w:lvlJc w:val="left"/>
    </w:lvl>
    <w:lvl w:ilvl="5" w:tplc="FFFFFFFF">
      <w:numFmt w:val="lowerLetter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CF"/>
    <w:rsid w:val="00185584"/>
    <w:rsid w:val="002706B5"/>
    <w:rsid w:val="00280490"/>
    <w:rsid w:val="00387655"/>
    <w:rsid w:val="006A39E9"/>
    <w:rsid w:val="0076073C"/>
    <w:rsid w:val="00B041CF"/>
    <w:rsid w:val="00B10C2D"/>
    <w:rsid w:val="00B25F91"/>
    <w:rsid w:val="00BC1EDC"/>
    <w:rsid w:val="00E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2020-04-15T12:44:00Z</dcterms:created>
  <dcterms:modified xsi:type="dcterms:W3CDTF">2020-04-15T15:15:00Z</dcterms:modified>
</cp:coreProperties>
</file>